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62" w:rsidRDefault="006D7362">
      <w:pPr>
        <w:pStyle w:val="HTML"/>
      </w:pPr>
    </w:p>
    <w:p w:rsidR="006D7362" w:rsidRDefault="006D7362">
      <w:pPr>
        <w:pStyle w:val="HTML"/>
      </w:pPr>
      <w:r>
        <w:t xml:space="preserve">                                              ГОСТ 1.0-92</w:t>
      </w:r>
    </w:p>
    <w:p w:rsidR="006D7362" w:rsidRDefault="006D7362">
      <w:pPr>
        <w:pStyle w:val="HTML"/>
      </w:pPr>
      <w:r>
        <w:t xml:space="preserve">                     МЕЖГОСУДАРСТВЕННЫЙ СТАНДАРТ</w:t>
      </w:r>
    </w:p>
    <w:p w:rsidR="006D7362" w:rsidRDefault="006D7362">
      <w:pPr>
        <w:pStyle w:val="HTML"/>
      </w:pPr>
      <w:r>
        <w:t xml:space="preserve">     =============================================================</w:t>
      </w:r>
    </w:p>
    <w:p w:rsidR="006D7362" w:rsidRDefault="006D7362">
      <w:pPr>
        <w:pStyle w:val="HTML"/>
      </w:pPr>
      <w:r>
        <w:t xml:space="preserve">                    Правила проведения работ по</w:t>
      </w:r>
    </w:p>
    <w:p w:rsidR="006D7362" w:rsidRDefault="006D7362">
      <w:pPr>
        <w:pStyle w:val="HTML"/>
      </w:pPr>
      <w:r>
        <w:t xml:space="preserve">                  межгосударственной стандартизации</w:t>
      </w:r>
    </w:p>
    <w:p w:rsidR="006D7362" w:rsidRDefault="006D7362">
      <w:pPr>
        <w:pStyle w:val="HTML"/>
      </w:pPr>
      <w:r>
        <w:t xml:space="preserve">                         Общие положения</w:t>
      </w:r>
    </w:p>
    <w:p w:rsidR="006D7362" w:rsidRDefault="006D7362">
      <w:pPr>
        <w:pStyle w:val="HTML"/>
      </w:pPr>
      <w:r>
        <w:t xml:space="preserve">                        </w:t>
      </w:r>
    </w:p>
    <w:p w:rsidR="006D7362" w:rsidRDefault="006D7362" w:rsidP="00E01682">
      <w:pPr>
        <w:pStyle w:val="HTML"/>
      </w:pPr>
      <w:r>
        <w:t xml:space="preserve">                     </w:t>
      </w:r>
    </w:p>
    <w:p w:rsidR="006D7362" w:rsidRDefault="006D7362">
      <w:pPr>
        <w:pStyle w:val="HTML"/>
      </w:pPr>
      <w:r>
        <w:t xml:space="preserve">                                              ГОСТ 1.0-92</w:t>
      </w:r>
    </w:p>
    <w:p w:rsidR="006D7362" w:rsidRDefault="006D7362">
      <w:pPr>
        <w:pStyle w:val="HTML"/>
      </w:pPr>
      <w:r>
        <w:t xml:space="preserve">     1 РАЗРАБОТАН  Всероссийским научно-исследовательским</w:t>
      </w:r>
    </w:p>
    <w:p w:rsidR="006D7362" w:rsidRDefault="006D7362">
      <w:pPr>
        <w:pStyle w:val="HTML"/>
      </w:pPr>
      <w:r>
        <w:t xml:space="preserve">  институтом стандартизации (ВНИИстандарт) Госстандарта России,</w:t>
      </w:r>
    </w:p>
    <w:p w:rsidR="006D7362" w:rsidRDefault="006D7362">
      <w:pPr>
        <w:pStyle w:val="HTML"/>
      </w:pPr>
      <w:r>
        <w:t xml:space="preserve">  доработан группой экспертов Межгосударственного Совета по</w:t>
      </w:r>
    </w:p>
    <w:p w:rsidR="006D7362" w:rsidRDefault="006D7362">
      <w:pPr>
        <w:pStyle w:val="HTML"/>
      </w:pPr>
      <w:r>
        <w:t xml:space="preserve">  стандартизации, метрологии и сертификации</w:t>
      </w:r>
    </w:p>
    <w:p w:rsidR="006D7362" w:rsidRDefault="006D7362">
      <w:pPr>
        <w:pStyle w:val="HTML"/>
      </w:pPr>
      <w:r>
        <w:t xml:space="preserve">     ВНЕСЕН Техническим секретариатом Межгосударственного</w:t>
      </w:r>
    </w:p>
    <w:p w:rsidR="006D7362" w:rsidRDefault="006D7362">
      <w:pPr>
        <w:pStyle w:val="HTML"/>
      </w:pPr>
      <w:r>
        <w:t xml:space="preserve">  Совета по стандартизации, метрологии и сертификации</w:t>
      </w:r>
    </w:p>
    <w:p w:rsidR="006D7362" w:rsidRDefault="006D7362">
      <w:pPr>
        <w:pStyle w:val="HTML"/>
      </w:pPr>
      <w:r>
        <w:t xml:space="preserve">     2 ПРИНЯТ Межгосударственным Советом по стандартизации,</w:t>
      </w:r>
    </w:p>
    <w:p w:rsidR="006D7362" w:rsidRDefault="006D7362">
      <w:pPr>
        <w:pStyle w:val="HTML"/>
      </w:pPr>
      <w:r>
        <w:t xml:space="preserve">  метрологии и сертификации 7 октября 1992 г.</w:t>
      </w:r>
    </w:p>
    <w:p w:rsidR="006D7362" w:rsidRDefault="006D7362">
      <w:pPr>
        <w:pStyle w:val="HTML"/>
      </w:pPr>
      <w:r>
        <w:t xml:space="preserve">     За принятие стандарта проголосовали: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Наименование государства     |     Наименование национального</w:t>
      </w:r>
    </w:p>
    <w:p w:rsidR="006D7362" w:rsidRDefault="006D7362">
      <w:pPr>
        <w:pStyle w:val="HTML"/>
      </w:pPr>
      <w:r>
        <w:t xml:space="preserve">                               |     органа стандартизации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Республика Азербайджан            Азгосстандарт</w:t>
      </w:r>
    </w:p>
    <w:p w:rsidR="006D7362" w:rsidRDefault="006D7362">
      <w:pPr>
        <w:pStyle w:val="HTML"/>
      </w:pPr>
      <w:r>
        <w:t xml:space="preserve">  Республика Армения                Армгосстандарт</w:t>
      </w:r>
    </w:p>
    <w:p w:rsidR="006D7362" w:rsidRDefault="006D7362">
      <w:pPr>
        <w:pStyle w:val="HTML"/>
      </w:pPr>
      <w:r>
        <w:t xml:space="preserve">  Республика Беларусь               Белстандарт</w:t>
      </w:r>
    </w:p>
    <w:p w:rsidR="006D7362" w:rsidRDefault="006D7362">
      <w:pPr>
        <w:pStyle w:val="HTML"/>
      </w:pPr>
      <w:r>
        <w:t xml:space="preserve">  Республика Казахстан              Казглавстандарт</w:t>
      </w:r>
    </w:p>
    <w:p w:rsidR="006D7362" w:rsidRDefault="006D7362">
      <w:pPr>
        <w:pStyle w:val="HTML"/>
      </w:pPr>
      <w:r>
        <w:t xml:space="preserve">  Республика Кыргызстан             Кыргызстандарт</w:t>
      </w:r>
    </w:p>
    <w:p w:rsidR="006D7362" w:rsidRDefault="006D7362">
      <w:pPr>
        <w:pStyle w:val="HTML"/>
      </w:pPr>
      <w:r>
        <w:t xml:space="preserve">  Республика Молдова                Госпартамент Молдовастандарт</w:t>
      </w:r>
    </w:p>
    <w:p w:rsidR="006D7362" w:rsidRDefault="006D7362">
      <w:pPr>
        <w:pStyle w:val="HTML"/>
      </w:pPr>
      <w:r>
        <w:t xml:space="preserve">  Российская Федерация              Госстандарт России</w:t>
      </w:r>
    </w:p>
    <w:p w:rsidR="006D7362" w:rsidRDefault="006D7362">
      <w:pPr>
        <w:pStyle w:val="HTML"/>
      </w:pPr>
      <w:r>
        <w:t xml:space="preserve">  Республика Таджикистан            Таджикгосстандарт</w:t>
      </w:r>
    </w:p>
    <w:p w:rsidR="006D7362" w:rsidRDefault="006D7362">
      <w:pPr>
        <w:pStyle w:val="HTML"/>
      </w:pPr>
      <w:r>
        <w:t xml:space="preserve">  Республика Туркменистан           Туркменгосстандарт</w:t>
      </w:r>
    </w:p>
    <w:p w:rsidR="006D7362" w:rsidRDefault="006D7362">
      <w:pPr>
        <w:pStyle w:val="HTML"/>
      </w:pPr>
      <w:r>
        <w:t xml:space="preserve">  Республика Узбекистан             Узгосстандарт</w:t>
      </w:r>
    </w:p>
    <w:p w:rsidR="006D7362" w:rsidRDefault="006D7362">
      <w:pPr>
        <w:pStyle w:val="HTML"/>
      </w:pPr>
      <w:r>
        <w:t xml:space="preserve">  Республика Украина                Госстандарт Украины</w:t>
      </w:r>
    </w:p>
    <w:p w:rsidR="006D7362" w:rsidRDefault="006D7362">
      <w:pPr>
        <w:pStyle w:val="HTML"/>
      </w:pPr>
      <w:r>
        <w:t xml:space="preserve">     3 ВВЕДЕН ВПЕРВЫЕ</w:t>
      </w:r>
    </w:p>
    <w:p w:rsidR="006D7362" w:rsidRDefault="006D7362">
      <w:pPr>
        <w:pStyle w:val="HTML"/>
      </w:pPr>
      <w:r>
        <w:t xml:space="preserve">     4 ПЕРЕИЗДАНИЕ ноябрь 1993 г. с изменения N 1 и N 2</w:t>
      </w:r>
    </w:p>
    <w:p w:rsidR="006D7362" w:rsidRDefault="006D7362">
      <w:pPr>
        <w:pStyle w:val="HTML"/>
      </w:pPr>
      <w:r>
        <w:t xml:space="preserve">     * В данный документ внесено изменение N 3, принятое Межго-</w:t>
      </w:r>
    </w:p>
    <w:p w:rsidR="006D7362" w:rsidRDefault="006D7362">
      <w:pPr>
        <w:pStyle w:val="HTML"/>
      </w:pPr>
      <w:r>
        <w:t>сударственным Советом по стандартизации, метрологии и сертифика-</w:t>
      </w:r>
    </w:p>
    <w:p w:rsidR="006D7362" w:rsidRDefault="006D7362">
      <w:pPr>
        <w:pStyle w:val="HTML"/>
      </w:pPr>
      <w:r>
        <w:t>ции (протокол N 6-94 МГС от 21 октября 1994 г.).</w:t>
      </w:r>
    </w:p>
    <w:p w:rsidR="006D7362" w:rsidRDefault="006D7362">
      <w:pPr>
        <w:pStyle w:val="HTML"/>
      </w:pPr>
      <w:r>
        <w:t xml:space="preserve">                                                   ГОСТ 1.0-92</w:t>
      </w:r>
    </w:p>
    <w:p w:rsidR="006D7362" w:rsidRDefault="006D7362">
      <w:pPr>
        <w:pStyle w:val="HTML"/>
      </w:pPr>
      <w:r>
        <w:t xml:space="preserve">                   МЕЖГОСУДАРСТВЕННЫЙ СТАНДАРТ</w:t>
      </w:r>
    </w:p>
    <w:p w:rsidR="006D7362" w:rsidRDefault="006D7362">
      <w:pPr>
        <w:pStyle w:val="HTML"/>
      </w:pPr>
      <w:r>
        <w:t xml:space="preserve">              ----------------------------------</w:t>
      </w:r>
    </w:p>
    <w:p w:rsidR="006D7362" w:rsidRDefault="006D7362">
      <w:pPr>
        <w:pStyle w:val="HTML"/>
      </w:pPr>
      <w:r>
        <w:t xml:space="preserve">           Правила проведения работ по межгосударственной</w:t>
      </w:r>
    </w:p>
    <w:p w:rsidR="006D7362" w:rsidRDefault="006D7362">
      <w:pPr>
        <w:pStyle w:val="HTML"/>
      </w:pPr>
      <w:r>
        <w:t xml:space="preserve">             стандартизации. Общие положения.</w:t>
      </w:r>
    </w:p>
    <w:p w:rsidR="006D7362" w:rsidRDefault="006D7362">
      <w:pPr>
        <w:pStyle w:val="HTML"/>
      </w:pPr>
      <w:r>
        <w:t xml:space="preserve">             Interstate standardization procedures.</w:t>
      </w:r>
    </w:p>
    <w:p w:rsidR="006D7362" w:rsidRDefault="006D7362">
      <w:pPr>
        <w:pStyle w:val="HTML"/>
      </w:pPr>
      <w:r>
        <w:t xml:space="preserve">                     Тотal concepts.</w:t>
      </w:r>
    </w:p>
    <w:p w:rsidR="006D7362" w:rsidRDefault="006D7362">
      <w:pPr>
        <w:pStyle w:val="HTML"/>
      </w:pPr>
      <w:r>
        <w:t xml:space="preserve"> -----------------------------------------------------------------</w:t>
      </w:r>
    </w:p>
    <w:p w:rsidR="006D7362" w:rsidRDefault="006D7362">
      <w:pPr>
        <w:pStyle w:val="HTML"/>
      </w:pPr>
      <w:r>
        <w:t xml:space="preserve">                                       Дата введения 1993-01-01</w:t>
      </w:r>
    </w:p>
    <w:p w:rsidR="006D7362" w:rsidRDefault="006D7362">
      <w:pPr>
        <w:pStyle w:val="HTML"/>
      </w:pPr>
      <w:r>
        <w:t xml:space="preserve">     1 Область применения</w:t>
      </w:r>
    </w:p>
    <w:p w:rsidR="006D7362" w:rsidRDefault="006D7362">
      <w:pPr>
        <w:pStyle w:val="HTML"/>
      </w:pPr>
      <w:r>
        <w:t xml:space="preserve">     Настоящий стандарт устанавливает цели, основные принципы и</w:t>
      </w:r>
    </w:p>
    <w:p w:rsidR="006D7362" w:rsidRDefault="006D7362">
      <w:pPr>
        <w:pStyle w:val="HTML"/>
      </w:pPr>
      <w:r>
        <w:t>организацию работ по межгосударственной стандартизации, основные</w:t>
      </w:r>
    </w:p>
    <w:p w:rsidR="006D7362" w:rsidRDefault="006D7362">
      <w:pPr>
        <w:pStyle w:val="HTML"/>
      </w:pPr>
      <w:r>
        <w:t>виды межгосударственных стандартов, правила разработки, принятия,</w:t>
      </w:r>
    </w:p>
    <w:p w:rsidR="006D7362" w:rsidRDefault="006D7362">
      <w:pPr>
        <w:pStyle w:val="HTML"/>
      </w:pPr>
      <w:r>
        <w:t>внесения изменений и отмены межгосударственных стандартов, правил</w:t>
      </w:r>
    </w:p>
    <w:p w:rsidR="006D7362" w:rsidRDefault="006D7362">
      <w:pPr>
        <w:pStyle w:val="HTML"/>
      </w:pPr>
      <w:r>
        <w:t>по межгосударственной стандартизации (ПМГ) и рекомендаций по межго-</w:t>
      </w:r>
    </w:p>
    <w:p w:rsidR="006D7362" w:rsidRDefault="006D7362">
      <w:pPr>
        <w:pStyle w:val="HTML"/>
      </w:pPr>
      <w:r>
        <w:t>сударственной стандартизации (РМГ) , правила их применения.</w:t>
      </w:r>
    </w:p>
    <w:p w:rsidR="006D7362" w:rsidRDefault="006D7362">
      <w:pPr>
        <w:pStyle w:val="HTML"/>
      </w:pPr>
      <w:r>
        <w:t xml:space="preserve">     Стандарт разработан в соответствии с Соглашением о проведе-</w:t>
      </w:r>
    </w:p>
    <w:p w:rsidR="006D7362" w:rsidRDefault="006D7362">
      <w:pPr>
        <w:pStyle w:val="HTML"/>
      </w:pPr>
      <w:r>
        <w:t>нии согласованной политики в области стандартизации, метрологии и</w:t>
      </w:r>
    </w:p>
    <w:p w:rsidR="006D7362" w:rsidRDefault="006D7362">
      <w:pPr>
        <w:pStyle w:val="HTML"/>
      </w:pPr>
      <w:r>
        <w:t>сертификации (далее - Соглашение) - Москва, 13.03.92-12/1 и про-</w:t>
      </w:r>
    </w:p>
    <w:p w:rsidR="006D7362" w:rsidRDefault="006D7362">
      <w:pPr>
        <w:pStyle w:val="HTML"/>
      </w:pPr>
      <w:r>
        <w:t>токолом совещания руководителей органов государственного управле-</w:t>
      </w:r>
    </w:p>
    <w:p w:rsidR="006D7362" w:rsidRDefault="006D7362">
      <w:pPr>
        <w:pStyle w:val="HTML"/>
      </w:pPr>
      <w:r>
        <w:t>ния строительством "Об организации межгосударственного сотрудни-</w:t>
      </w:r>
    </w:p>
    <w:p w:rsidR="006D7362" w:rsidRDefault="006D7362">
      <w:pPr>
        <w:pStyle w:val="HTML"/>
      </w:pPr>
      <w:r>
        <w:t>чества в области стандартизации и технического нормирования в</w:t>
      </w:r>
    </w:p>
    <w:p w:rsidR="006D7362" w:rsidRDefault="006D7362">
      <w:pPr>
        <w:pStyle w:val="HTML"/>
      </w:pPr>
      <w:r>
        <w:t>строительстве" - Минск, 06.06.92.</w:t>
      </w:r>
    </w:p>
    <w:p w:rsidR="006D7362" w:rsidRDefault="006D7362">
      <w:pPr>
        <w:pStyle w:val="HTML"/>
      </w:pPr>
      <w:r>
        <w:t xml:space="preserve">     2 Нормативные ссылки</w:t>
      </w:r>
    </w:p>
    <w:p w:rsidR="006D7362" w:rsidRDefault="006D7362">
      <w:pPr>
        <w:pStyle w:val="HTML"/>
      </w:pPr>
      <w:r>
        <w:t xml:space="preserve">     В настоящем стандарте использованы ссылки на следующие доку-</w:t>
      </w:r>
    </w:p>
    <w:p w:rsidR="006D7362" w:rsidRDefault="006D7362">
      <w:pPr>
        <w:pStyle w:val="HTML"/>
      </w:pPr>
      <w:r>
        <w:t>менты:</w:t>
      </w:r>
    </w:p>
    <w:p w:rsidR="006D7362" w:rsidRDefault="006D7362">
      <w:pPr>
        <w:pStyle w:val="HTML"/>
      </w:pPr>
      <w:r>
        <w:t xml:space="preserve">     Соглашение о проведении согласованной политики в области</w:t>
      </w:r>
    </w:p>
    <w:p w:rsidR="006D7362" w:rsidRDefault="006D7362">
      <w:pPr>
        <w:pStyle w:val="HTML"/>
      </w:pPr>
      <w:r>
        <w:t>стандартизации, метрологии и сертификации - Москва, 13.03.92-12/1;</w:t>
      </w:r>
    </w:p>
    <w:p w:rsidR="006D7362" w:rsidRDefault="006D7362">
      <w:pPr>
        <w:pStyle w:val="HTML"/>
      </w:pPr>
      <w:r>
        <w:t xml:space="preserve">     Протокол совещания руководителей органов государственного</w:t>
      </w:r>
    </w:p>
    <w:p w:rsidR="006D7362" w:rsidRDefault="006D7362">
      <w:pPr>
        <w:pStyle w:val="HTML"/>
      </w:pPr>
      <w:r>
        <w:t>управления строительством "Об организации межгосударственного</w:t>
      </w:r>
    </w:p>
    <w:p w:rsidR="006D7362" w:rsidRDefault="006D7362">
      <w:pPr>
        <w:pStyle w:val="HTML"/>
      </w:pPr>
      <w:r>
        <w:t>сотрудничества в области стандартизации и технического нормирова-</w:t>
      </w:r>
    </w:p>
    <w:p w:rsidR="006D7362" w:rsidRDefault="006D7362">
      <w:pPr>
        <w:pStyle w:val="HTML"/>
      </w:pPr>
      <w:r>
        <w:t>ния в строительстве" - Минск, 06.06.92;</w:t>
      </w:r>
    </w:p>
    <w:p w:rsidR="006D7362" w:rsidRDefault="006D7362">
      <w:pPr>
        <w:pStyle w:val="HTML"/>
      </w:pPr>
      <w:r>
        <w:t xml:space="preserve">     ГОСТ 1.5-93 Правила проведения работ по межгосударственной</w:t>
      </w:r>
    </w:p>
    <w:p w:rsidR="006D7362" w:rsidRDefault="006D7362">
      <w:pPr>
        <w:pStyle w:val="HTML"/>
      </w:pPr>
      <w:r>
        <w:t>стандартизации. Общие требования к построению, изложению, офор-</w:t>
      </w:r>
    </w:p>
    <w:p w:rsidR="006D7362" w:rsidRDefault="006D7362">
      <w:pPr>
        <w:pStyle w:val="HTML"/>
      </w:pPr>
      <w:r>
        <w:t>млению и содержанию стандартов;</w:t>
      </w:r>
    </w:p>
    <w:p w:rsidR="006D7362" w:rsidRDefault="006D7362">
      <w:pPr>
        <w:pStyle w:val="HTML"/>
      </w:pPr>
      <w:r>
        <w:t xml:space="preserve">     ПМГ 02-93 Типовое положение о межгосударственном техническом</w:t>
      </w:r>
    </w:p>
    <w:p w:rsidR="006D7362" w:rsidRDefault="006D7362">
      <w:pPr>
        <w:pStyle w:val="HTML"/>
      </w:pPr>
      <w:r>
        <w:t>комитете по стандартизации;</w:t>
      </w:r>
    </w:p>
    <w:p w:rsidR="006D7362" w:rsidRDefault="006D7362">
      <w:pPr>
        <w:pStyle w:val="HTML"/>
      </w:pPr>
      <w:r>
        <w:t xml:space="preserve">     РМГ 01-92 Рекомендации по планированию и финансированию работ</w:t>
      </w:r>
    </w:p>
    <w:p w:rsidR="006D7362" w:rsidRDefault="006D7362">
      <w:pPr>
        <w:pStyle w:val="HTML"/>
      </w:pPr>
      <w:r>
        <w:t>по межгосударственной стандартизации.</w:t>
      </w:r>
    </w:p>
    <w:p w:rsidR="006D7362" w:rsidRDefault="006D7362">
      <w:pPr>
        <w:pStyle w:val="HTML"/>
      </w:pPr>
      <w:r>
        <w:t>----------------------------------------------------------------</w:t>
      </w:r>
    </w:p>
    <w:p w:rsidR="006D7362" w:rsidRDefault="006D7362">
      <w:pPr>
        <w:pStyle w:val="HTML"/>
      </w:pPr>
      <w:r>
        <w:t>Издание официальное</w:t>
      </w:r>
    </w:p>
    <w:p w:rsidR="006D7362" w:rsidRDefault="006D7362">
      <w:pPr>
        <w:pStyle w:val="HTML"/>
      </w:pPr>
      <w:r>
        <w:t xml:space="preserve">                             - 2 -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3 Определения</w:t>
      </w:r>
    </w:p>
    <w:p w:rsidR="006D7362" w:rsidRDefault="006D7362">
      <w:pPr>
        <w:pStyle w:val="HTML"/>
      </w:pPr>
      <w:r>
        <w:t xml:space="preserve">     3.1 Межгосударственный стандарт "ГОСТ" - стандарт, принятый</w:t>
      </w:r>
    </w:p>
    <w:p w:rsidR="006D7362" w:rsidRDefault="006D7362">
      <w:pPr>
        <w:pStyle w:val="HTML"/>
      </w:pPr>
      <w:r>
        <w:t>Межгосударственным советом по стандартизации, метрологии и серти-</w:t>
      </w:r>
    </w:p>
    <w:p w:rsidR="006D7362" w:rsidRDefault="006D7362">
      <w:pPr>
        <w:pStyle w:val="HTML"/>
      </w:pPr>
      <w:r>
        <w:t>фикации (далее - Межгосударственный Совет) или Межгосударственной</w:t>
      </w:r>
    </w:p>
    <w:p w:rsidR="006D7362" w:rsidRDefault="006D7362">
      <w:pPr>
        <w:pStyle w:val="HTML"/>
      </w:pPr>
      <w:r>
        <w:t>научно-технической комиссией по стандартизации и техническому</w:t>
      </w:r>
    </w:p>
    <w:p w:rsidR="006D7362" w:rsidRDefault="006D7362">
      <w:pPr>
        <w:pStyle w:val="HTML"/>
      </w:pPr>
      <w:r>
        <w:t>нормированию в строительстве (далее - МНТКС).</w:t>
      </w:r>
    </w:p>
    <w:p w:rsidR="006D7362" w:rsidRDefault="006D7362">
      <w:pPr>
        <w:pStyle w:val="HTML"/>
      </w:pPr>
      <w:r>
        <w:t xml:space="preserve">     3.2 Межгосударственная стандартизация -  стандартизация</w:t>
      </w:r>
    </w:p>
    <w:p w:rsidR="006D7362" w:rsidRDefault="006D7362">
      <w:pPr>
        <w:pStyle w:val="HTML"/>
      </w:pPr>
      <w:r>
        <w:t>обЪектов, представляющих межгосударственный интерес.</w:t>
      </w:r>
    </w:p>
    <w:p w:rsidR="006D7362" w:rsidRDefault="006D7362">
      <w:pPr>
        <w:pStyle w:val="HTML"/>
      </w:pPr>
      <w:r>
        <w:t xml:space="preserve">     Примечание - Межгосударственная стандартизация открыта для</w:t>
      </w:r>
    </w:p>
    <w:p w:rsidR="006D7362" w:rsidRDefault="006D7362">
      <w:pPr>
        <w:pStyle w:val="HTML"/>
      </w:pPr>
      <w:r>
        <w:t xml:space="preserve">     других государств, признающих ее принципы и присоединившихся</w:t>
      </w:r>
    </w:p>
    <w:p w:rsidR="006D7362" w:rsidRDefault="006D7362">
      <w:pPr>
        <w:pStyle w:val="HTML"/>
      </w:pPr>
      <w:r>
        <w:t xml:space="preserve">     к Соглашению.</w:t>
      </w:r>
    </w:p>
    <w:p w:rsidR="006D7362" w:rsidRDefault="006D7362">
      <w:pPr>
        <w:pStyle w:val="HTML"/>
      </w:pPr>
      <w:r>
        <w:t xml:space="preserve">     4 Цели межгосударственной стандартизации</w:t>
      </w:r>
    </w:p>
    <w:p w:rsidR="006D7362" w:rsidRDefault="006D7362">
      <w:pPr>
        <w:pStyle w:val="HTML"/>
      </w:pPr>
      <w:r>
        <w:t xml:space="preserve">     4.1 Основными целями межгосударственной стандартизации</w:t>
      </w:r>
    </w:p>
    <w:p w:rsidR="006D7362" w:rsidRDefault="006D7362">
      <w:pPr>
        <w:pStyle w:val="HTML"/>
      </w:pPr>
      <w:r>
        <w:t>являются:</w:t>
      </w:r>
    </w:p>
    <w:p w:rsidR="006D7362" w:rsidRDefault="006D7362">
      <w:pPr>
        <w:pStyle w:val="HTML"/>
      </w:pPr>
      <w:r>
        <w:t xml:space="preserve">     - защита интересов потребителей и каждого государства-участ-</w:t>
      </w:r>
    </w:p>
    <w:p w:rsidR="006D7362" w:rsidRDefault="006D7362">
      <w:pPr>
        <w:pStyle w:val="HTML"/>
      </w:pPr>
      <w:r>
        <w:t>ника Соглашения о вопросах качества продукции, услуг и процессов</w:t>
      </w:r>
    </w:p>
    <w:p w:rsidR="006D7362" w:rsidRDefault="006D7362">
      <w:pPr>
        <w:pStyle w:val="HTML"/>
      </w:pPr>
      <w:r>
        <w:t>(далее - продукция), обеспечивающих безопасность для жизни, здо-</w:t>
      </w:r>
    </w:p>
    <w:p w:rsidR="006D7362" w:rsidRDefault="006D7362">
      <w:pPr>
        <w:pStyle w:val="HTML"/>
      </w:pPr>
      <w:r>
        <w:t>ровья и имущества населения, охрану окружающей среды;</w:t>
      </w:r>
    </w:p>
    <w:p w:rsidR="006D7362" w:rsidRDefault="006D7362">
      <w:pPr>
        <w:pStyle w:val="HTML"/>
      </w:pPr>
      <w:r>
        <w:t xml:space="preserve">     - обеспечение совместимости и взаимозаменяемости продукции и</w:t>
      </w:r>
    </w:p>
    <w:p w:rsidR="006D7362" w:rsidRDefault="006D7362">
      <w:pPr>
        <w:pStyle w:val="HTML"/>
      </w:pPr>
      <w:r>
        <w:t>других требований, представляющих межгосударственный интерес;</w:t>
      </w:r>
    </w:p>
    <w:p w:rsidR="006D7362" w:rsidRDefault="006D7362">
      <w:pPr>
        <w:pStyle w:val="HTML"/>
      </w:pPr>
      <w:r>
        <w:t xml:space="preserve">     - содействие экономии всех видов ресурсов и улучшению экономи-</w:t>
      </w:r>
    </w:p>
    <w:p w:rsidR="006D7362" w:rsidRDefault="006D7362">
      <w:pPr>
        <w:pStyle w:val="HTML"/>
      </w:pPr>
      <w:r>
        <w:t>ческих показателей производства государств-участников Соглашения;</w:t>
      </w:r>
    </w:p>
    <w:p w:rsidR="006D7362" w:rsidRDefault="006D7362">
      <w:pPr>
        <w:pStyle w:val="HTML"/>
      </w:pPr>
      <w:r>
        <w:t xml:space="preserve">     - устранение технических барьеров в производстве и торговле,</w:t>
      </w:r>
    </w:p>
    <w:p w:rsidR="006D7362" w:rsidRDefault="006D7362">
      <w:pPr>
        <w:pStyle w:val="HTML"/>
      </w:pPr>
      <w:r>
        <w:t>содействие повышению конкурентоспособности продукции государств-</w:t>
      </w:r>
    </w:p>
    <w:p w:rsidR="006D7362" w:rsidRDefault="006D7362">
      <w:pPr>
        <w:pStyle w:val="HTML"/>
      </w:pPr>
      <w:r>
        <w:t>участников Соглашения на мировых товарных рынках и эффективному</w:t>
      </w:r>
    </w:p>
    <w:p w:rsidR="006D7362" w:rsidRDefault="006D7362">
      <w:pPr>
        <w:pStyle w:val="HTML"/>
      </w:pPr>
      <w:r>
        <w:t>участию государств в межгосударственном и международном разделе-</w:t>
      </w:r>
    </w:p>
    <w:p w:rsidR="006D7362" w:rsidRDefault="006D7362">
      <w:pPr>
        <w:pStyle w:val="HTML"/>
      </w:pPr>
      <w:r>
        <w:t>нии труда;</w:t>
      </w:r>
    </w:p>
    <w:p w:rsidR="006D7362" w:rsidRDefault="006D7362">
      <w:pPr>
        <w:pStyle w:val="HTML"/>
      </w:pPr>
      <w:r>
        <w:t xml:space="preserve">     - содействие повышению безопасности хозяйственных обЪектов</w:t>
      </w:r>
    </w:p>
    <w:p w:rsidR="006D7362" w:rsidRDefault="006D7362">
      <w:pPr>
        <w:pStyle w:val="HTML"/>
      </w:pPr>
      <w:r>
        <w:t>государств-участников Соглашения при возникновении природных и</w:t>
      </w:r>
    </w:p>
    <w:p w:rsidR="006D7362" w:rsidRDefault="006D7362">
      <w:pPr>
        <w:pStyle w:val="HTML"/>
      </w:pPr>
      <w:r>
        <w:t>техногенных катастроф и других чрезвычайных ситуаций.</w:t>
      </w:r>
    </w:p>
    <w:p w:rsidR="006D7362" w:rsidRDefault="006D7362">
      <w:pPr>
        <w:pStyle w:val="HTML"/>
      </w:pPr>
      <w:r>
        <w:t xml:space="preserve">     5 Основные принципы межгосударственной</w:t>
      </w:r>
    </w:p>
    <w:p w:rsidR="006D7362" w:rsidRDefault="006D7362">
      <w:pPr>
        <w:pStyle w:val="HTML"/>
      </w:pPr>
      <w:r>
        <w:t xml:space="preserve">       стандартизации</w:t>
      </w:r>
    </w:p>
    <w:p w:rsidR="006D7362" w:rsidRDefault="006D7362">
      <w:pPr>
        <w:pStyle w:val="HTML"/>
      </w:pPr>
      <w:r>
        <w:t xml:space="preserve">     5.1 Взаимное стремление всех заинтересованных государств-</w:t>
      </w:r>
    </w:p>
    <w:p w:rsidR="006D7362" w:rsidRDefault="006D7362">
      <w:pPr>
        <w:pStyle w:val="HTML"/>
      </w:pPr>
      <w:r>
        <w:t>участников Соглашения к достижению согласия по обеспечению ка-</w:t>
      </w:r>
    </w:p>
    <w:p w:rsidR="006D7362" w:rsidRDefault="006D7362">
      <w:pPr>
        <w:pStyle w:val="HTML"/>
      </w:pPr>
      <w:r>
        <w:t>чества взаимопоставляемой продукции.</w:t>
      </w:r>
    </w:p>
    <w:p w:rsidR="006D7362" w:rsidRDefault="006D7362">
      <w:pPr>
        <w:pStyle w:val="HTML"/>
      </w:pPr>
      <w:r>
        <w:t xml:space="preserve">     5.2 Целесообразность разработки межгосударственного стандарта,</w:t>
      </w:r>
    </w:p>
    <w:p w:rsidR="006D7362" w:rsidRDefault="006D7362">
      <w:pPr>
        <w:pStyle w:val="HTML"/>
      </w:pPr>
      <w:r>
        <w:t>учитывающая его социальную, экономическую, техническую необходи-</w:t>
      </w:r>
    </w:p>
    <w:p w:rsidR="006D7362" w:rsidRDefault="006D7362">
      <w:pPr>
        <w:pStyle w:val="HTML"/>
      </w:pPr>
      <w:r>
        <w:t>мость и приемлемость для применения государствами-участниками Со-</w:t>
      </w:r>
    </w:p>
    <w:p w:rsidR="006D7362" w:rsidRDefault="006D7362">
      <w:pPr>
        <w:pStyle w:val="HTML"/>
      </w:pPr>
      <w:r>
        <w:t>глашения.</w:t>
      </w:r>
    </w:p>
    <w:p w:rsidR="006D7362" w:rsidRDefault="006D7362">
      <w:pPr>
        <w:pStyle w:val="HTML"/>
      </w:pPr>
      <w:r>
        <w:t xml:space="preserve">     5.3 Обеспечение гармонизации межгосударственных стандартов</w:t>
      </w:r>
    </w:p>
    <w:p w:rsidR="006D7362" w:rsidRDefault="006D7362">
      <w:pPr>
        <w:pStyle w:val="HTML"/>
      </w:pPr>
      <w:r>
        <w:t>с международными и региональными стандартами.</w:t>
      </w:r>
    </w:p>
    <w:p w:rsidR="006D7362" w:rsidRDefault="006D7362">
      <w:pPr>
        <w:pStyle w:val="HTML"/>
      </w:pPr>
      <w:r>
        <w:t xml:space="preserve">     5.4 Пригодность межгосударственных стандартов в целях серти-</w:t>
      </w:r>
    </w:p>
    <w:p w:rsidR="006D7362" w:rsidRDefault="006D7362">
      <w:pPr>
        <w:pStyle w:val="HTML"/>
      </w:pPr>
      <w:r>
        <w:t>фикации продукции и услуг.</w:t>
      </w:r>
    </w:p>
    <w:p w:rsidR="006D7362" w:rsidRDefault="006D7362">
      <w:pPr>
        <w:pStyle w:val="HTML"/>
      </w:pPr>
      <w:r>
        <w:t xml:space="preserve">                             - 3 -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5.5 Комплексность стандартизации взаимосвязанных обЪектов</w:t>
      </w:r>
    </w:p>
    <w:p w:rsidR="006D7362" w:rsidRDefault="006D7362">
      <w:pPr>
        <w:pStyle w:val="HTML"/>
      </w:pPr>
      <w:r>
        <w:t>путем согласования требований к этим обЪектам и увязки сроков</w:t>
      </w:r>
    </w:p>
    <w:p w:rsidR="006D7362" w:rsidRDefault="006D7362">
      <w:pPr>
        <w:pStyle w:val="HTML"/>
      </w:pPr>
      <w:r>
        <w:t>введения в действие нормативных документов по стандартизации.</w:t>
      </w:r>
    </w:p>
    <w:p w:rsidR="006D7362" w:rsidRDefault="006D7362">
      <w:pPr>
        <w:pStyle w:val="HTML"/>
      </w:pPr>
      <w:r>
        <w:t xml:space="preserve">     5.6 Обеспечение соответствия межгосударственных стандартов</w:t>
      </w:r>
    </w:p>
    <w:p w:rsidR="006D7362" w:rsidRDefault="006D7362">
      <w:pPr>
        <w:pStyle w:val="HTML"/>
      </w:pPr>
      <w:r>
        <w:t>современным достижениям науки, техники и передового опыта.</w:t>
      </w:r>
    </w:p>
    <w:p w:rsidR="006D7362" w:rsidRDefault="006D7362">
      <w:pPr>
        <w:pStyle w:val="HTML"/>
      </w:pPr>
      <w:r>
        <w:t xml:space="preserve">     6 Основные направления работ по межгосударственной</w:t>
      </w:r>
    </w:p>
    <w:p w:rsidR="006D7362" w:rsidRDefault="006D7362">
      <w:pPr>
        <w:pStyle w:val="HTML"/>
      </w:pPr>
      <w:r>
        <w:t xml:space="preserve">     стандартизации</w:t>
      </w:r>
    </w:p>
    <w:p w:rsidR="006D7362" w:rsidRDefault="006D7362">
      <w:pPr>
        <w:pStyle w:val="HTML"/>
      </w:pPr>
      <w:r>
        <w:t xml:space="preserve">     6.1 Принятие приоритетных направлений и форм межгосударствен-</w:t>
      </w:r>
    </w:p>
    <w:p w:rsidR="006D7362" w:rsidRDefault="006D7362">
      <w:pPr>
        <w:pStyle w:val="HTML"/>
      </w:pPr>
      <w:r>
        <w:t>ного сотрудничества по реализации согласованной политики в облас-</w:t>
      </w:r>
    </w:p>
    <w:p w:rsidR="006D7362" w:rsidRDefault="006D7362">
      <w:pPr>
        <w:pStyle w:val="HTML"/>
      </w:pPr>
      <w:r>
        <w:t>ти стандартизации осуществляет Межгосударственный Совет, а в об-</w:t>
      </w:r>
    </w:p>
    <w:p w:rsidR="006D7362" w:rsidRDefault="006D7362">
      <w:pPr>
        <w:pStyle w:val="HTML"/>
      </w:pPr>
      <w:r>
        <w:t>ласти строительства  - МНТКС;</w:t>
      </w:r>
    </w:p>
    <w:p w:rsidR="006D7362" w:rsidRDefault="006D7362">
      <w:pPr>
        <w:pStyle w:val="HTML"/>
      </w:pPr>
      <w:r>
        <w:t xml:space="preserve">     6.2 Основными направлениями проведения согласованной межгосу-</w:t>
      </w:r>
    </w:p>
    <w:p w:rsidR="006D7362" w:rsidRDefault="006D7362">
      <w:pPr>
        <w:pStyle w:val="HTML"/>
      </w:pPr>
      <w:r>
        <w:t>дарственной политики в области стандартизации являются:</w:t>
      </w:r>
    </w:p>
    <w:p w:rsidR="006D7362" w:rsidRDefault="006D7362">
      <w:pPr>
        <w:pStyle w:val="HTML"/>
      </w:pPr>
      <w:r>
        <w:t xml:space="preserve">     - принятие общих правил проведения работ по межгосударствен-</w:t>
      </w:r>
    </w:p>
    <w:p w:rsidR="006D7362" w:rsidRDefault="006D7362">
      <w:pPr>
        <w:pStyle w:val="HTML"/>
      </w:pPr>
      <w:r>
        <w:t>ной стандартизации;</w:t>
      </w:r>
    </w:p>
    <w:p w:rsidR="006D7362" w:rsidRDefault="006D7362">
      <w:pPr>
        <w:pStyle w:val="HTML"/>
      </w:pPr>
      <w:r>
        <w:t xml:space="preserve">     - установление данных (согласованных, гармонизированных)</w:t>
      </w:r>
    </w:p>
    <w:p w:rsidR="006D7362" w:rsidRDefault="006D7362">
      <w:pPr>
        <w:pStyle w:val="HTML"/>
      </w:pPr>
      <w:r>
        <w:t>требований к продукции, обеспечивающих ее безопасность для жизни,</w:t>
      </w:r>
    </w:p>
    <w:p w:rsidR="006D7362" w:rsidRDefault="006D7362">
      <w:pPr>
        <w:pStyle w:val="HTML"/>
      </w:pPr>
      <w:r>
        <w:t>здоровья и имущества населения, охрану окружающей среды, совмести-</w:t>
      </w:r>
    </w:p>
    <w:p w:rsidR="006D7362" w:rsidRDefault="006D7362">
      <w:pPr>
        <w:pStyle w:val="HTML"/>
      </w:pPr>
      <w:r>
        <w:t>мость и взаимозаменяемость, а также единых методов контроля</w:t>
      </w:r>
    </w:p>
    <w:p w:rsidR="006D7362" w:rsidRDefault="006D7362">
      <w:pPr>
        <w:pStyle w:val="HTML"/>
      </w:pPr>
      <w:r>
        <w:t>(испытаний);</w:t>
      </w:r>
    </w:p>
    <w:p w:rsidR="006D7362" w:rsidRDefault="006D7362">
      <w:pPr>
        <w:pStyle w:val="HTML"/>
      </w:pPr>
      <w:r>
        <w:t xml:space="preserve">     - стандартизация общетехнических требований, представляющих</w:t>
      </w:r>
    </w:p>
    <w:p w:rsidR="006D7362" w:rsidRDefault="006D7362">
      <w:pPr>
        <w:pStyle w:val="HTML"/>
      </w:pPr>
      <w:r>
        <w:t>межгосударственный интерес;</w:t>
      </w:r>
    </w:p>
    <w:p w:rsidR="006D7362" w:rsidRDefault="006D7362">
      <w:pPr>
        <w:pStyle w:val="HTML"/>
      </w:pPr>
      <w:r>
        <w:t xml:space="preserve">     - организация ведения классификаторов технико-экономической</w:t>
      </w:r>
    </w:p>
    <w:p w:rsidR="006D7362" w:rsidRDefault="006D7362">
      <w:pPr>
        <w:pStyle w:val="HTML"/>
      </w:pPr>
      <w:r>
        <w:t>информации, систем кодирования и их развитие;</w:t>
      </w:r>
    </w:p>
    <w:p w:rsidR="006D7362" w:rsidRDefault="006D7362">
      <w:pPr>
        <w:pStyle w:val="HTML"/>
      </w:pPr>
      <w:r>
        <w:t xml:space="preserve">     - формирование, хранение и ведение фонда межгосударственных</w:t>
      </w:r>
    </w:p>
    <w:p w:rsidR="006D7362" w:rsidRDefault="006D7362">
      <w:pPr>
        <w:pStyle w:val="HTML"/>
      </w:pPr>
      <w:r>
        <w:t>стандартов, а также международных, региональных и национальных</w:t>
      </w:r>
    </w:p>
    <w:p w:rsidR="006D7362" w:rsidRDefault="006D7362">
      <w:pPr>
        <w:pStyle w:val="HTML"/>
      </w:pPr>
      <w:r>
        <w:t>стандартов других стран при наличии соответствующих соглашений и</w:t>
      </w:r>
    </w:p>
    <w:p w:rsidR="006D7362" w:rsidRDefault="006D7362">
      <w:pPr>
        <w:pStyle w:val="HTML"/>
      </w:pPr>
      <w:r>
        <w:t>договоренностей, обеспечение государств-участников Соглашения эти-</w:t>
      </w:r>
    </w:p>
    <w:p w:rsidR="006D7362" w:rsidRDefault="006D7362">
      <w:pPr>
        <w:pStyle w:val="HTML"/>
      </w:pPr>
      <w:r>
        <w:t>ми стандартами, ведение и хранение действующих отраслевых стандар-</w:t>
      </w:r>
    </w:p>
    <w:p w:rsidR="006D7362" w:rsidRDefault="006D7362">
      <w:pPr>
        <w:pStyle w:val="HTML"/>
      </w:pPr>
      <w:r>
        <w:t>тов на важнейшие группы продукции, представляющей межгосударствен-</w:t>
      </w:r>
    </w:p>
    <w:p w:rsidR="006D7362" w:rsidRDefault="006D7362">
      <w:pPr>
        <w:pStyle w:val="HTML"/>
      </w:pPr>
      <w:r>
        <w:t>ный интерес;</w:t>
      </w:r>
    </w:p>
    <w:p w:rsidR="006D7362" w:rsidRDefault="006D7362">
      <w:pPr>
        <w:pStyle w:val="HTML"/>
      </w:pPr>
      <w:r>
        <w:t xml:space="preserve">     - издание и распространение межгосударственных стандартов и</w:t>
      </w:r>
    </w:p>
    <w:p w:rsidR="006D7362" w:rsidRDefault="006D7362">
      <w:pPr>
        <w:pStyle w:val="HTML"/>
      </w:pPr>
      <w:r>
        <w:t>других межгосударственных документов по стандартизации;</w:t>
      </w:r>
    </w:p>
    <w:p w:rsidR="006D7362" w:rsidRDefault="006D7362">
      <w:pPr>
        <w:pStyle w:val="HTML"/>
      </w:pPr>
      <w:r>
        <w:t xml:space="preserve">     - координация программ подготовки и повышения квалификации</w:t>
      </w:r>
    </w:p>
    <w:p w:rsidR="006D7362" w:rsidRDefault="006D7362">
      <w:pPr>
        <w:pStyle w:val="HTML"/>
      </w:pPr>
      <w:r>
        <w:t>кадров в области стандартизации;</w:t>
      </w:r>
    </w:p>
    <w:p w:rsidR="006D7362" w:rsidRDefault="006D7362">
      <w:pPr>
        <w:pStyle w:val="HTML"/>
      </w:pPr>
      <w:r>
        <w:t xml:space="preserve">     - научно-техническое сотрудничество в работах по международной</w:t>
      </w:r>
    </w:p>
    <w:p w:rsidR="006D7362" w:rsidRDefault="006D7362">
      <w:pPr>
        <w:pStyle w:val="HTML"/>
      </w:pPr>
      <w:r>
        <w:t>стандартизации.</w:t>
      </w:r>
    </w:p>
    <w:p w:rsidR="006D7362" w:rsidRDefault="006D7362">
      <w:pPr>
        <w:pStyle w:val="HTML"/>
      </w:pPr>
      <w:r>
        <w:t xml:space="preserve">     6.3 Решения по вопросам межгосударственной стандартизации,</w:t>
      </w:r>
    </w:p>
    <w:p w:rsidR="006D7362" w:rsidRDefault="006D7362">
      <w:pPr>
        <w:pStyle w:val="HTML"/>
      </w:pPr>
      <w:r>
        <w:t>принятые Межгосударственным Советом, национальные органы по стан-</w:t>
      </w:r>
    </w:p>
    <w:p w:rsidR="006D7362" w:rsidRDefault="006D7362">
      <w:pPr>
        <w:pStyle w:val="HTML"/>
      </w:pPr>
      <w:r>
        <w:t>дартизации государств-участников Соглашения реализуют соответ-</w:t>
      </w:r>
    </w:p>
    <w:p w:rsidR="006D7362" w:rsidRDefault="006D7362">
      <w:pPr>
        <w:pStyle w:val="HTML"/>
      </w:pPr>
      <w:r>
        <w:t>ствующими организационно-распорядительными документами.</w:t>
      </w:r>
    </w:p>
    <w:p w:rsidR="006D7362" w:rsidRDefault="006D7362">
      <w:pPr>
        <w:pStyle w:val="HTML"/>
      </w:pPr>
      <w:r>
        <w:t xml:space="preserve">     7. ОбЪекты стандартизации и основные виды</w:t>
      </w:r>
    </w:p>
    <w:p w:rsidR="006D7362" w:rsidRDefault="006D7362">
      <w:pPr>
        <w:pStyle w:val="HTML"/>
      </w:pPr>
      <w:r>
        <w:t xml:space="preserve">     нормативных документов по стандартизации</w:t>
      </w:r>
    </w:p>
    <w:p w:rsidR="006D7362" w:rsidRDefault="006D7362">
      <w:pPr>
        <w:pStyle w:val="HTML"/>
      </w:pPr>
      <w:r>
        <w:t xml:space="preserve">     7.1 ОбЪектами межгосударственной стандартизации являются:</w:t>
      </w:r>
    </w:p>
    <w:p w:rsidR="006D7362" w:rsidRDefault="006D7362">
      <w:pPr>
        <w:pStyle w:val="HTML"/>
      </w:pPr>
      <w:r>
        <w:t xml:space="preserve">     - общетехнические нормы и требования, в том числе единый</w:t>
      </w:r>
    </w:p>
    <w:p w:rsidR="006D7362" w:rsidRDefault="006D7362">
      <w:pPr>
        <w:pStyle w:val="HTML"/>
      </w:pPr>
      <w:r>
        <w:t>технический язык, типоразмерные ряды и типовые конструкции из-</w:t>
      </w:r>
    </w:p>
    <w:p w:rsidR="006D7362" w:rsidRDefault="006D7362">
      <w:pPr>
        <w:pStyle w:val="HTML"/>
      </w:pPr>
      <w:r>
        <w:t>делий общемашиностроительного применения (подшипники,крепеж и др.),</w:t>
      </w:r>
    </w:p>
    <w:p w:rsidR="006D7362" w:rsidRDefault="006D7362">
      <w:pPr>
        <w:pStyle w:val="HTML"/>
      </w:pPr>
      <w:r>
        <w:t>совместимые программные и технические средства информационных тех-</w:t>
      </w:r>
    </w:p>
    <w:p w:rsidR="006D7362" w:rsidRDefault="006D7362">
      <w:pPr>
        <w:pStyle w:val="HTML"/>
      </w:pPr>
      <w:r>
        <w:t>нологий, справочные данные о свойствах материалов и веществ;</w:t>
      </w:r>
    </w:p>
    <w:p w:rsidR="006D7362" w:rsidRDefault="006D7362">
      <w:pPr>
        <w:pStyle w:val="HTML"/>
      </w:pPr>
      <w:r>
        <w:t xml:space="preserve">                             - 4 -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- обЪекты крупных промышленных  и хозяйственных комплексов</w:t>
      </w:r>
    </w:p>
    <w:p w:rsidR="006D7362" w:rsidRDefault="006D7362">
      <w:pPr>
        <w:pStyle w:val="HTML"/>
      </w:pPr>
      <w:r>
        <w:t>(транспорт, энергетика, связь и др.);</w:t>
      </w:r>
    </w:p>
    <w:p w:rsidR="006D7362" w:rsidRDefault="006D7362">
      <w:pPr>
        <w:pStyle w:val="HTML"/>
      </w:pPr>
      <w:r>
        <w:t xml:space="preserve">     - обЪекты крупных межгосударственных социально-экономиче-</w:t>
      </w:r>
    </w:p>
    <w:p w:rsidR="006D7362" w:rsidRDefault="006D7362">
      <w:pPr>
        <w:pStyle w:val="HTML"/>
      </w:pPr>
      <w:r>
        <w:t>ских и научно-технических программ, таких как обеспечение населе-</w:t>
      </w:r>
    </w:p>
    <w:p w:rsidR="006D7362" w:rsidRDefault="006D7362">
      <w:pPr>
        <w:pStyle w:val="HTML"/>
      </w:pPr>
      <w:r>
        <w:t>ния питьевой водой,  создание системы контроля среды обитания,</w:t>
      </w:r>
    </w:p>
    <w:p w:rsidR="006D7362" w:rsidRDefault="006D7362">
      <w:pPr>
        <w:pStyle w:val="HTML"/>
      </w:pPr>
      <w:r>
        <w:t>обеспечение электромагнитной совместимости радиоэлектронных</w:t>
      </w:r>
    </w:p>
    <w:p w:rsidR="006D7362" w:rsidRDefault="006D7362">
      <w:pPr>
        <w:pStyle w:val="HTML"/>
      </w:pPr>
      <w:r>
        <w:t>средств, обеспечение безопасности населения и народнохозяйственных</w:t>
      </w:r>
    </w:p>
    <w:p w:rsidR="006D7362" w:rsidRDefault="006D7362">
      <w:pPr>
        <w:pStyle w:val="HTML"/>
      </w:pPr>
      <w:r>
        <w:t>обЪектов с учетом риска возникновения природных и техногенных ката-</w:t>
      </w:r>
    </w:p>
    <w:p w:rsidR="006D7362" w:rsidRDefault="006D7362">
      <w:pPr>
        <w:pStyle w:val="HTML"/>
      </w:pPr>
      <w:r>
        <w:t>строф и др;</w:t>
      </w:r>
    </w:p>
    <w:p w:rsidR="006D7362" w:rsidRDefault="006D7362">
      <w:pPr>
        <w:pStyle w:val="HTML"/>
      </w:pPr>
      <w:r>
        <w:t xml:space="preserve">     - взаимопоставляемая продукция, выпускаемая в ряде госу-</w:t>
      </w:r>
    </w:p>
    <w:p w:rsidR="006D7362" w:rsidRDefault="006D7362">
      <w:pPr>
        <w:pStyle w:val="HTML"/>
      </w:pPr>
      <w:r>
        <w:t>дарств.</w:t>
      </w:r>
    </w:p>
    <w:p w:rsidR="006D7362" w:rsidRDefault="006D7362">
      <w:pPr>
        <w:pStyle w:val="HTML"/>
      </w:pPr>
      <w:r>
        <w:t xml:space="preserve">     7.2 В межгосударственные стандарты включают:</w:t>
      </w:r>
    </w:p>
    <w:p w:rsidR="006D7362" w:rsidRDefault="006D7362">
      <w:pPr>
        <w:pStyle w:val="HTML"/>
      </w:pPr>
      <w:r>
        <w:t xml:space="preserve">     - требования к качеству продукции, обеспечивающие их безо-</w:t>
      </w:r>
    </w:p>
    <w:p w:rsidR="006D7362" w:rsidRDefault="006D7362">
      <w:pPr>
        <w:pStyle w:val="HTML"/>
      </w:pPr>
      <w:r>
        <w:t>пасность для жизни, здоровья и имущества, охрану окружающей среды;</w:t>
      </w:r>
    </w:p>
    <w:p w:rsidR="006D7362" w:rsidRDefault="006D7362">
      <w:pPr>
        <w:pStyle w:val="HTML"/>
      </w:pPr>
      <w:r>
        <w:t xml:space="preserve">     - требования техники безопасности и производственной санита-</w:t>
      </w:r>
    </w:p>
    <w:p w:rsidR="006D7362" w:rsidRDefault="006D7362">
      <w:pPr>
        <w:pStyle w:val="HTML"/>
      </w:pPr>
      <w:r>
        <w:t>рии;</w:t>
      </w:r>
    </w:p>
    <w:p w:rsidR="006D7362" w:rsidRDefault="006D7362">
      <w:pPr>
        <w:pStyle w:val="HTML"/>
      </w:pPr>
      <w:r>
        <w:t xml:space="preserve">     - требования к совместимости и взаимозаменяемости продукции;</w:t>
      </w:r>
    </w:p>
    <w:p w:rsidR="006D7362" w:rsidRDefault="006D7362">
      <w:pPr>
        <w:pStyle w:val="HTML"/>
      </w:pPr>
      <w:r>
        <w:t xml:space="preserve">     - параметрические ряды и типовые конструкции изделий;</w:t>
      </w:r>
    </w:p>
    <w:p w:rsidR="006D7362" w:rsidRDefault="006D7362">
      <w:pPr>
        <w:pStyle w:val="HTML"/>
      </w:pPr>
      <w:r>
        <w:t xml:space="preserve">     - основные потребительские (эксплуатационные) свойства про-</w:t>
      </w:r>
    </w:p>
    <w:p w:rsidR="006D7362" w:rsidRDefault="006D7362">
      <w:pPr>
        <w:pStyle w:val="HTML"/>
      </w:pPr>
      <w:r>
        <w:t>дукции, требования к упаковке, маркировке, транспортированию,</w:t>
      </w:r>
    </w:p>
    <w:p w:rsidR="006D7362" w:rsidRDefault="006D7362">
      <w:pPr>
        <w:pStyle w:val="HTML"/>
      </w:pPr>
      <w:r>
        <w:t>хранению и утилизации продукции;</w:t>
      </w:r>
    </w:p>
    <w:p w:rsidR="006D7362" w:rsidRDefault="006D7362">
      <w:pPr>
        <w:pStyle w:val="HTML"/>
      </w:pPr>
      <w:r>
        <w:t xml:space="preserve">     - методы контроля требований к продукции;</w:t>
      </w:r>
    </w:p>
    <w:p w:rsidR="006D7362" w:rsidRDefault="006D7362">
      <w:pPr>
        <w:pStyle w:val="HTML"/>
      </w:pPr>
      <w:r>
        <w:t xml:space="preserve">     - требования, обеспечивающие техническое единство при раз-</w:t>
      </w:r>
    </w:p>
    <w:p w:rsidR="006D7362" w:rsidRDefault="006D7362">
      <w:pPr>
        <w:pStyle w:val="HTML"/>
      </w:pPr>
      <w:r>
        <w:t>работке, производстве, эксплуатации (применении) и оказании ус-</w:t>
      </w:r>
    </w:p>
    <w:p w:rsidR="006D7362" w:rsidRDefault="006D7362">
      <w:pPr>
        <w:pStyle w:val="HTML"/>
      </w:pPr>
      <w:r>
        <w:t>луг, в том числе правила оформления технической документации,</w:t>
      </w:r>
    </w:p>
    <w:p w:rsidR="006D7362" w:rsidRDefault="006D7362">
      <w:pPr>
        <w:pStyle w:val="HTML"/>
      </w:pPr>
      <w:r>
        <w:t>допуски и посадки, термины, определения и обозначения, метроло-</w:t>
      </w:r>
    </w:p>
    <w:p w:rsidR="006D7362" w:rsidRDefault="006D7362">
      <w:pPr>
        <w:pStyle w:val="HTML"/>
      </w:pPr>
      <w:r>
        <w:t>гические и другие общетехнические правила и нормы;</w:t>
      </w:r>
    </w:p>
    <w:p w:rsidR="006D7362" w:rsidRDefault="006D7362">
      <w:pPr>
        <w:pStyle w:val="HTML"/>
      </w:pPr>
      <w:r>
        <w:t xml:space="preserve">     - правила обеспечения качества продукции;</w:t>
      </w:r>
    </w:p>
    <w:p w:rsidR="006D7362" w:rsidRDefault="006D7362">
      <w:pPr>
        <w:pStyle w:val="HTML"/>
      </w:pPr>
      <w:r>
        <w:t xml:space="preserve">     - требования к сохранению и рациональному использованию</w:t>
      </w:r>
    </w:p>
    <w:p w:rsidR="006D7362" w:rsidRDefault="006D7362">
      <w:pPr>
        <w:pStyle w:val="HTML"/>
      </w:pPr>
      <w:r>
        <w:t>всех видов ресурсов.</w:t>
      </w:r>
    </w:p>
    <w:p w:rsidR="006D7362" w:rsidRDefault="006D7362">
      <w:pPr>
        <w:pStyle w:val="HTML"/>
      </w:pPr>
      <w:r>
        <w:t xml:space="preserve">     7.2 В зависимости от специфики обЪекта стандартизации и со-</w:t>
      </w:r>
    </w:p>
    <w:p w:rsidR="006D7362" w:rsidRDefault="006D7362">
      <w:pPr>
        <w:pStyle w:val="HTML"/>
      </w:pPr>
      <w:r>
        <w:t>держания устанавливаемых к нему требований предусмотрены следую-</w:t>
      </w:r>
    </w:p>
    <w:p w:rsidR="006D7362" w:rsidRDefault="006D7362">
      <w:pPr>
        <w:pStyle w:val="HTML"/>
      </w:pPr>
      <w:r>
        <w:t>щие основные виды межгосударственных стандартов;</w:t>
      </w:r>
    </w:p>
    <w:p w:rsidR="006D7362" w:rsidRDefault="006D7362">
      <w:pPr>
        <w:pStyle w:val="HTML"/>
      </w:pPr>
      <w:r>
        <w:t xml:space="preserve">     - стандарты основополагающие;</w:t>
      </w:r>
    </w:p>
    <w:p w:rsidR="006D7362" w:rsidRDefault="006D7362">
      <w:pPr>
        <w:pStyle w:val="HTML"/>
      </w:pPr>
      <w:r>
        <w:t xml:space="preserve">     - стандарты на продукцию (услуги);</w:t>
      </w:r>
    </w:p>
    <w:p w:rsidR="006D7362" w:rsidRDefault="006D7362">
      <w:pPr>
        <w:pStyle w:val="HTML"/>
      </w:pPr>
      <w:r>
        <w:t xml:space="preserve">     - стандарты на процессы;</w:t>
      </w:r>
    </w:p>
    <w:p w:rsidR="006D7362" w:rsidRDefault="006D7362">
      <w:pPr>
        <w:pStyle w:val="HTML"/>
      </w:pPr>
      <w:r>
        <w:t xml:space="preserve">     - стандарты на методы контроля (испытаний, измерений,</w:t>
      </w:r>
    </w:p>
    <w:p w:rsidR="006D7362" w:rsidRDefault="006D7362">
      <w:pPr>
        <w:pStyle w:val="HTML"/>
      </w:pPr>
      <w:r>
        <w:t xml:space="preserve">       анализа).</w:t>
      </w:r>
    </w:p>
    <w:p w:rsidR="006D7362" w:rsidRDefault="006D7362">
      <w:pPr>
        <w:pStyle w:val="HTML"/>
      </w:pPr>
      <w:r>
        <w:t xml:space="preserve">     7.4 Основополагающие межгосударственные стандарты устанавли-</w:t>
      </w:r>
    </w:p>
    <w:p w:rsidR="006D7362" w:rsidRDefault="006D7362">
      <w:pPr>
        <w:pStyle w:val="HTML"/>
      </w:pPr>
      <w:r>
        <w:t>вают общие организационно-методические положения для определенной</w:t>
      </w:r>
    </w:p>
    <w:p w:rsidR="006D7362" w:rsidRDefault="006D7362">
      <w:pPr>
        <w:pStyle w:val="HTML"/>
      </w:pPr>
      <w:r>
        <w:t>области деятельности, а также общетехнические требования (нормы,</w:t>
      </w:r>
    </w:p>
    <w:p w:rsidR="006D7362" w:rsidRDefault="006D7362">
      <w:pPr>
        <w:pStyle w:val="HTML"/>
      </w:pPr>
      <w:r>
        <w:t>правила), обеспечивающие взаимопонимание, техническое единство и</w:t>
      </w:r>
    </w:p>
    <w:p w:rsidR="006D7362" w:rsidRDefault="006D7362">
      <w:pPr>
        <w:pStyle w:val="HTML"/>
      </w:pPr>
      <w:r>
        <w:t>взаимосвязь различных областей науки, техники и производства в</w:t>
      </w:r>
    </w:p>
    <w:p w:rsidR="006D7362" w:rsidRDefault="006D7362">
      <w:pPr>
        <w:pStyle w:val="HTML"/>
      </w:pPr>
      <w:r>
        <w:t>процессе создания и использования продукции, охрану окружающей</w:t>
      </w:r>
    </w:p>
    <w:p w:rsidR="006D7362" w:rsidRDefault="006D7362">
      <w:pPr>
        <w:pStyle w:val="HTML"/>
      </w:pPr>
      <w:r>
        <w:t>среды, охрану труда и другие общетехнические требования.</w:t>
      </w:r>
    </w:p>
    <w:p w:rsidR="006D7362" w:rsidRDefault="006D7362">
      <w:pPr>
        <w:pStyle w:val="HTML"/>
      </w:pPr>
      <w:r>
        <w:t xml:space="preserve">     7.5 Межгосударственные стандарты на продукцию устанавливают</w:t>
      </w:r>
    </w:p>
    <w:p w:rsidR="006D7362" w:rsidRDefault="006D7362">
      <w:pPr>
        <w:pStyle w:val="HTML"/>
      </w:pPr>
      <w:r>
        <w:t>требования к группам однородной продукции и, при необходимости, к</w:t>
      </w:r>
    </w:p>
    <w:p w:rsidR="006D7362" w:rsidRDefault="006D7362">
      <w:pPr>
        <w:pStyle w:val="HTML"/>
      </w:pPr>
      <w:r>
        <w:t>конкретной продукции.</w:t>
      </w:r>
    </w:p>
    <w:p w:rsidR="006D7362" w:rsidRDefault="006D7362">
      <w:pPr>
        <w:pStyle w:val="HTML"/>
      </w:pPr>
      <w:r>
        <w:t xml:space="preserve">                             - 5 -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7.6 Межгосударственные стандарты на процессы устанавливают</w:t>
      </w:r>
    </w:p>
    <w:p w:rsidR="006D7362" w:rsidRDefault="006D7362">
      <w:pPr>
        <w:pStyle w:val="HTML"/>
      </w:pPr>
      <w:r>
        <w:t>требования к методам (способам, приемам, режимам, нормам) выпол-</w:t>
      </w:r>
    </w:p>
    <w:p w:rsidR="006D7362" w:rsidRDefault="006D7362">
      <w:pPr>
        <w:pStyle w:val="HTML"/>
      </w:pPr>
      <w:r>
        <w:t>нения различного рода работ в технологических процессах разработ-</w:t>
      </w:r>
    </w:p>
    <w:p w:rsidR="006D7362" w:rsidRDefault="006D7362">
      <w:pPr>
        <w:pStyle w:val="HTML"/>
      </w:pPr>
      <w:r>
        <w:t>ки, изготовления, хранения, транспортирования, эксплуатации, ре-</w:t>
      </w:r>
    </w:p>
    <w:p w:rsidR="006D7362" w:rsidRDefault="006D7362">
      <w:pPr>
        <w:pStyle w:val="HTML"/>
      </w:pPr>
      <w:r>
        <w:t>монта и утилизации продукции.</w:t>
      </w:r>
    </w:p>
    <w:p w:rsidR="006D7362" w:rsidRDefault="006D7362">
      <w:pPr>
        <w:pStyle w:val="HTML"/>
      </w:pPr>
      <w:r>
        <w:t xml:space="preserve">     7.7 Межгосударственные стандарты на методы контроля устанав-</w:t>
      </w:r>
    </w:p>
    <w:p w:rsidR="006D7362" w:rsidRDefault="006D7362">
      <w:pPr>
        <w:pStyle w:val="HTML"/>
      </w:pPr>
      <w:r>
        <w:t>ливают методы (способы, приемы, режимы и др.) проведения испыта-</w:t>
      </w:r>
    </w:p>
    <w:p w:rsidR="006D7362" w:rsidRDefault="006D7362">
      <w:pPr>
        <w:pStyle w:val="HTML"/>
      </w:pPr>
      <w:r>
        <w:t>ний продукции при ее создании, сертификации и использовании</w:t>
      </w:r>
    </w:p>
    <w:p w:rsidR="006D7362" w:rsidRDefault="006D7362">
      <w:pPr>
        <w:pStyle w:val="HTML"/>
      </w:pPr>
      <w:r>
        <w:t>(применении).</w:t>
      </w:r>
    </w:p>
    <w:p w:rsidR="006D7362" w:rsidRDefault="006D7362">
      <w:pPr>
        <w:pStyle w:val="HTML"/>
      </w:pPr>
      <w:r>
        <w:t xml:space="preserve">     7.8 Для решения задач по организации и координации работ по</w:t>
      </w:r>
    </w:p>
    <w:p w:rsidR="006D7362" w:rsidRDefault="006D7362">
      <w:pPr>
        <w:pStyle w:val="HTML"/>
      </w:pPr>
      <w:r>
        <w:t>межгосударственной стандартизации - Межгосударственный Совет, а</w:t>
      </w:r>
    </w:p>
    <w:p w:rsidR="006D7362" w:rsidRDefault="006D7362">
      <w:pPr>
        <w:pStyle w:val="HTML"/>
      </w:pPr>
      <w:r>
        <w:t>в области строительства -МНТКС, после обсуждения с национальными</w:t>
      </w:r>
    </w:p>
    <w:p w:rsidR="006D7362" w:rsidRDefault="006D7362">
      <w:pPr>
        <w:pStyle w:val="HTML"/>
      </w:pPr>
      <w:r>
        <w:t>органами по стандартизации (национальными органами управления</w:t>
      </w:r>
    </w:p>
    <w:p w:rsidR="006D7362" w:rsidRDefault="006D7362">
      <w:pPr>
        <w:pStyle w:val="HTML"/>
      </w:pPr>
      <w:r>
        <w:t>строительством) принимает правила по межгосударственной стандар-</w:t>
      </w:r>
    </w:p>
    <w:p w:rsidR="006D7362" w:rsidRDefault="006D7362">
      <w:pPr>
        <w:pStyle w:val="HTML"/>
      </w:pPr>
      <w:r>
        <w:t>тизации (ПМГ) и рекомендации по межгосударственной стандартизации</w:t>
      </w:r>
    </w:p>
    <w:p w:rsidR="006D7362" w:rsidRDefault="006D7362">
      <w:pPr>
        <w:pStyle w:val="HTML"/>
      </w:pPr>
      <w:r>
        <w:t>(РМГ).</w:t>
      </w:r>
    </w:p>
    <w:p w:rsidR="006D7362" w:rsidRDefault="006D7362">
      <w:pPr>
        <w:pStyle w:val="HTML"/>
      </w:pPr>
      <w:r>
        <w:t xml:space="preserve">     8 Правила разработки и принятия</w:t>
      </w:r>
    </w:p>
    <w:p w:rsidR="006D7362" w:rsidRDefault="006D7362">
      <w:pPr>
        <w:pStyle w:val="HTML"/>
      </w:pPr>
      <w:r>
        <w:t xml:space="preserve">     межгосударственных стандартов</w:t>
      </w:r>
    </w:p>
    <w:p w:rsidR="006D7362" w:rsidRDefault="006D7362">
      <w:pPr>
        <w:pStyle w:val="HTML"/>
      </w:pPr>
      <w:r>
        <w:t xml:space="preserve">     8.1 Разработку межгосударственных стандартов осуществляют в</w:t>
      </w:r>
    </w:p>
    <w:p w:rsidR="006D7362" w:rsidRDefault="006D7362">
      <w:pPr>
        <w:pStyle w:val="HTML"/>
      </w:pPr>
      <w:r>
        <w:t>соответствии с заданиями плана межгосударственной стандартизации.</w:t>
      </w:r>
    </w:p>
    <w:p w:rsidR="006D7362" w:rsidRDefault="006D7362">
      <w:pPr>
        <w:pStyle w:val="HTML"/>
      </w:pPr>
      <w:r>
        <w:t xml:space="preserve">     8.2 План межгосударственной стандартизации формирует Техниче-</w:t>
      </w:r>
    </w:p>
    <w:p w:rsidR="006D7362" w:rsidRDefault="006D7362">
      <w:pPr>
        <w:pStyle w:val="HTML"/>
      </w:pPr>
      <w:r>
        <w:t>ский секретариат Межгосударственного Совета, а в области строитель-</w:t>
      </w:r>
    </w:p>
    <w:p w:rsidR="006D7362" w:rsidRDefault="006D7362">
      <w:pPr>
        <w:pStyle w:val="HTML"/>
      </w:pPr>
      <w:r>
        <w:t>ства - секретариат МНТКС, на основе представленных национальными</w:t>
      </w:r>
    </w:p>
    <w:p w:rsidR="006D7362" w:rsidRDefault="006D7362">
      <w:pPr>
        <w:pStyle w:val="HTML"/>
      </w:pPr>
      <w:r>
        <w:t>органами по стандартизации предложений к плану межгосударственной</w:t>
      </w:r>
    </w:p>
    <w:p w:rsidR="006D7362" w:rsidRDefault="006D7362">
      <w:pPr>
        <w:pStyle w:val="HTML"/>
      </w:pPr>
      <w:r>
        <w:t>стандартизации в соответствии с РМГ 01.</w:t>
      </w:r>
    </w:p>
    <w:p w:rsidR="006D7362" w:rsidRDefault="006D7362">
      <w:pPr>
        <w:pStyle w:val="HTML"/>
      </w:pPr>
      <w:r>
        <w:t xml:space="preserve">     8.3 План межгосударственной стандартизации принимается Межго-</w:t>
      </w:r>
    </w:p>
    <w:p w:rsidR="006D7362" w:rsidRDefault="006D7362">
      <w:pPr>
        <w:pStyle w:val="HTML"/>
      </w:pPr>
      <w:r>
        <w:t>сударственным Советом, а в области строительства - МНТКС.</w:t>
      </w:r>
    </w:p>
    <w:p w:rsidR="006D7362" w:rsidRDefault="006D7362">
      <w:pPr>
        <w:pStyle w:val="HTML"/>
      </w:pPr>
      <w:r>
        <w:t xml:space="preserve">     8.4 Порядок разработки и рассмотрения проекта межгосударст-</w:t>
      </w:r>
    </w:p>
    <w:p w:rsidR="006D7362" w:rsidRDefault="006D7362">
      <w:pPr>
        <w:pStyle w:val="HTML"/>
      </w:pPr>
      <w:r>
        <w:t>венного стандарта в государстве - участнике Соглашения принимает</w:t>
      </w:r>
    </w:p>
    <w:p w:rsidR="006D7362" w:rsidRDefault="006D7362">
      <w:pPr>
        <w:pStyle w:val="HTML"/>
      </w:pPr>
      <w:r>
        <w:t>и устанавливает национальный орган по стандартизации.</w:t>
      </w:r>
    </w:p>
    <w:p w:rsidR="006D7362" w:rsidRDefault="006D7362">
      <w:pPr>
        <w:pStyle w:val="HTML"/>
      </w:pPr>
      <w:r>
        <w:t xml:space="preserve">     8.5 При разработке межгосударственных стандартов необходимо</w:t>
      </w:r>
    </w:p>
    <w:p w:rsidR="006D7362" w:rsidRDefault="006D7362">
      <w:pPr>
        <w:pStyle w:val="HTML"/>
      </w:pPr>
      <w:r>
        <w:t>учитывать проекты и принятые международные и региональные стандар-</w:t>
      </w:r>
    </w:p>
    <w:p w:rsidR="006D7362" w:rsidRDefault="006D7362">
      <w:pPr>
        <w:pStyle w:val="HTML"/>
      </w:pPr>
      <w:r>
        <w:t>ты, национальные стандарты других стран.</w:t>
      </w:r>
    </w:p>
    <w:p w:rsidR="006D7362" w:rsidRDefault="006D7362">
      <w:pPr>
        <w:pStyle w:val="HTML"/>
      </w:pPr>
      <w:r>
        <w:t xml:space="preserve">     Построение, изложение, оформление и содержание межгосударст-</w:t>
      </w:r>
    </w:p>
    <w:p w:rsidR="006D7362" w:rsidRDefault="006D7362">
      <w:pPr>
        <w:pStyle w:val="HTML"/>
      </w:pPr>
      <w:r>
        <w:t>венных стандартов - по ГОСТ 1,5.</w:t>
      </w:r>
    </w:p>
    <w:p w:rsidR="006D7362" w:rsidRDefault="006D7362">
      <w:pPr>
        <w:pStyle w:val="HTML"/>
      </w:pPr>
      <w:r>
        <w:t xml:space="preserve">     Текст проекта межгосударственного стандарта излагают на рус-</w:t>
      </w:r>
    </w:p>
    <w:p w:rsidR="006D7362" w:rsidRDefault="006D7362">
      <w:pPr>
        <w:pStyle w:val="HTML"/>
      </w:pPr>
      <w:r>
        <w:t>ском языке.</w:t>
      </w:r>
    </w:p>
    <w:p w:rsidR="006D7362" w:rsidRDefault="006D7362">
      <w:pPr>
        <w:pStyle w:val="HTML"/>
      </w:pPr>
      <w:r>
        <w:t xml:space="preserve">     8.6 В качестве проекта межгосударственного стандарта нацио-</w:t>
      </w:r>
    </w:p>
    <w:p w:rsidR="006D7362" w:rsidRDefault="006D7362">
      <w:pPr>
        <w:pStyle w:val="HTML"/>
      </w:pPr>
      <w:r>
        <w:t>нальный орган может предложить действующий национальный (государ-</w:t>
      </w:r>
    </w:p>
    <w:p w:rsidR="006D7362" w:rsidRDefault="006D7362">
      <w:pPr>
        <w:pStyle w:val="HTML"/>
      </w:pPr>
      <w:r>
        <w:t>ственный) стандарт государства-участника Соглашения.</w:t>
      </w:r>
    </w:p>
    <w:p w:rsidR="006D7362" w:rsidRDefault="006D7362">
      <w:pPr>
        <w:pStyle w:val="HTML"/>
      </w:pPr>
      <w:r>
        <w:t xml:space="preserve">     8.7 Проект межгосударственного стандарта с пояснительной за-</w:t>
      </w:r>
    </w:p>
    <w:p w:rsidR="006D7362" w:rsidRDefault="006D7362">
      <w:pPr>
        <w:pStyle w:val="HTML"/>
      </w:pPr>
      <w:r>
        <w:t>пиской к нему рассылается национальным органом по стандартизации</w:t>
      </w:r>
    </w:p>
    <w:p w:rsidR="006D7362" w:rsidRDefault="006D7362">
      <w:pPr>
        <w:pStyle w:val="HTML"/>
      </w:pPr>
      <w:r>
        <w:t>(управлению строительством) государства-основного разработчика</w:t>
      </w:r>
    </w:p>
    <w:p w:rsidR="006D7362" w:rsidRDefault="006D7362">
      <w:pPr>
        <w:pStyle w:val="HTML"/>
      </w:pPr>
      <w:r>
        <w:t>стандарта на рассмотрение в национальные органы по стандартизации</w:t>
      </w:r>
    </w:p>
    <w:p w:rsidR="006D7362" w:rsidRDefault="006D7362">
      <w:pPr>
        <w:pStyle w:val="HTML"/>
      </w:pPr>
      <w:r>
        <w:t>(национальные органы управления строительством) государств-участ-</w:t>
      </w:r>
    </w:p>
    <w:p w:rsidR="006D7362" w:rsidRDefault="006D7362">
      <w:pPr>
        <w:pStyle w:val="HTML"/>
      </w:pPr>
      <w:r>
        <w:t>ников Соглашения, которые заинтересованы в разработке стандарта и</w:t>
      </w:r>
    </w:p>
    <w:p w:rsidR="006D7362" w:rsidRDefault="006D7362">
      <w:pPr>
        <w:pStyle w:val="HTML"/>
      </w:pPr>
      <w:r>
        <w:t>указаны в плане межгосударственной стандартизации, а также в Тех-</w:t>
      </w:r>
    </w:p>
    <w:p w:rsidR="006D7362" w:rsidRDefault="006D7362">
      <w:pPr>
        <w:pStyle w:val="HTML"/>
      </w:pPr>
      <w:r>
        <w:t>нический секретариат (Секретариат МНТКС).</w:t>
      </w:r>
    </w:p>
    <w:p w:rsidR="006D7362" w:rsidRDefault="006D7362">
      <w:pPr>
        <w:pStyle w:val="HTML"/>
      </w:pPr>
      <w:r>
        <w:t xml:space="preserve">                             - 6 -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Национальный орган по стандартизации (национальный орган управ-</w:t>
      </w:r>
    </w:p>
    <w:p w:rsidR="006D7362" w:rsidRDefault="006D7362">
      <w:pPr>
        <w:pStyle w:val="HTML"/>
      </w:pPr>
      <w:r>
        <w:t>ления строительством) в 3-х месячный срок направляет замечания и</w:t>
      </w:r>
    </w:p>
    <w:p w:rsidR="006D7362" w:rsidRDefault="006D7362">
      <w:pPr>
        <w:pStyle w:val="HTML"/>
      </w:pPr>
      <w:r>
        <w:t>предложения по проекту стандарта в национальный орган по стандар-</w:t>
      </w:r>
    </w:p>
    <w:p w:rsidR="006D7362" w:rsidRDefault="006D7362">
      <w:pPr>
        <w:pStyle w:val="HTML"/>
      </w:pPr>
      <w:r>
        <w:t>тизации ( национальный орган управления строительством) государ-</w:t>
      </w:r>
    </w:p>
    <w:p w:rsidR="006D7362" w:rsidRDefault="006D7362">
      <w:pPr>
        <w:pStyle w:val="HTML"/>
      </w:pPr>
      <w:r>
        <w:t>ства-основного разработчика проекта стандарта или информирует его</w:t>
      </w:r>
    </w:p>
    <w:p w:rsidR="006D7362" w:rsidRDefault="006D7362">
      <w:pPr>
        <w:pStyle w:val="HTML"/>
      </w:pPr>
      <w:r>
        <w:t>о готовности к принятию стандарта, направляя ему бюллетень голо-</w:t>
      </w:r>
    </w:p>
    <w:p w:rsidR="006D7362" w:rsidRDefault="006D7362">
      <w:pPr>
        <w:pStyle w:val="HTML"/>
      </w:pPr>
      <w:r>
        <w:t>сования.</w:t>
      </w:r>
    </w:p>
    <w:p w:rsidR="006D7362" w:rsidRDefault="006D7362">
      <w:pPr>
        <w:pStyle w:val="HTML"/>
      </w:pPr>
      <w:r>
        <w:t xml:space="preserve">     Форма бюллетеней голосования установлена в приложении А.</w:t>
      </w:r>
    </w:p>
    <w:p w:rsidR="006D7362" w:rsidRDefault="006D7362">
      <w:pPr>
        <w:pStyle w:val="HTML"/>
      </w:pPr>
      <w:r>
        <w:t xml:space="preserve">     В случае отсутствия замечаний и предложений по проекту стан-</w:t>
      </w:r>
    </w:p>
    <w:p w:rsidR="006D7362" w:rsidRDefault="006D7362">
      <w:pPr>
        <w:pStyle w:val="HTML"/>
      </w:pPr>
      <w:r>
        <w:t>дарта от национального органа в течение трех месяцев с момента по-</w:t>
      </w:r>
    </w:p>
    <w:p w:rsidR="006D7362" w:rsidRDefault="006D7362">
      <w:pPr>
        <w:pStyle w:val="HTML"/>
      </w:pPr>
      <w:r>
        <w:t>лучения считать его согласованным. При этом замечания и предложения</w:t>
      </w:r>
    </w:p>
    <w:p w:rsidR="006D7362" w:rsidRDefault="006D7362">
      <w:pPr>
        <w:pStyle w:val="HTML"/>
      </w:pPr>
      <w:r>
        <w:t>по проекту стандарта, поступившие от национального органа после</w:t>
      </w:r>
    </w:p>
    <w:p w:rsidR="006D7362" w:rsidRDefault="006D7362">
      <w:pPr>
        <w:pStyle w:val="HTML"/>
      </w:pPr>
      <w:r>
        <w:t>указанного срока, передаются национальным органам по стандартиза-</w:t>
      </w:r>
    </w:p>
    <w:p w:rsidR="006D7362" w:rsidRDefault="006D7362">
      <w:pPr>
        <w:pStyle w:val="HTML"/>
      </w:pPr>
      <w:r>
        <w:t>ции для рассмотрения при очередном пересмотре межгосударственного</w:t>
      </w:r>
    </w:p>
    <w:p w:rsidR="006D7362" w:rsidRDefault="006D7362">
      <w:pPr>
        <w:pStyle w:val="HTML"/>
      </w:pPr>
      <w:r>
        <w:t>стандарта или внесении в него изменений.</w:t>
      </w:r>
    </w:p>
    <w:p w:rsidR="006D7362" w:rsidRDefault="006D7362">
      <w:pPr>
        <w:pStyle w:val="HTML"/>
      </w:pPr>
      <w:r>
        <w:t xml:space="preserve">     При положительных результатах голосования окончательная ре-</w:t>
      </w:r>
    </w:p>
    <w:p w:rsidR="006D7362" w:rsidRDefault="006D7362">
      <w:pPr>
        <w:pStyle w:val="HTML"/>
      </w:pPr>
      <w:r>
        <w:t>дакция межгосударственного стандарта с пояснительной запиской и</w:t>
      </w:r>
    </w:p>
    <w:p w:rsidR="006D7362" w:rsidRDefault="006D7362">
      <w:pPr>
        <w:pStyle w:val="HTML"/>
      </w:pPr>
      <w:r>
        <w:t>бюллетенями голосования представляется в Технический секретариат</w:t>
      </w:r>
    </w:p>
    <w:p w:rsidR="006D7362" w:rsidRDefault="006D7362">
      <w:pPr>
        <w:pStyle w:val="HTML"/>
      </w:pPr>
      <w:r>
        <w:t>( секретариат МНТКС).</w:t>
      </w:r>
    </w:p>
    <w:p w:rsidR="006D7362" w:rsidRDefault="006D7362">
      <w:pPr>
        <w:pStyle w:val="HTML"/>
      </w:pPr>
      <w:r>
        <w:t xml:space="preserve">     Технический секретариат (секретариат МНТКС) рассматривает и</w:t>
      </w:r>
    </w:p>
    <w:p w:rsidR="006D7362" w:rsidRDefault="006D7362">
      <w:pPr>
        <w:pStyle w:val="HTML"/>
      </w:pPr>
      <w:r>
        <w:t>обобщает результаты голосования государств-участников Соглашения.</w:t>
      </w:r>
    </w:p>
    <w:p w:rsidR="006D7362" w:rsidRDefault="006D7362">
      <w:pPr>
        <w:pStyle w:val="HTML"/>
      </w:pPr>
      <w:r>
        <w:t xml:space="preserve">     Межгосударственный Совет (МНТКС) принимает межгосударственные</w:t>
      </w:r>
    </w:p>
    <w:p w:rsidR="006D7362" w:rsidRDefault="006D7362">
      <w:pPr>
        <w:pStyle w:val="HTML"/>
      </w:pPr>
      <w:r>
        <w:t>стандарты на основе результатов голосования государств-участников</w:t>
      </w:r>
    </w:p>
    <w:p w:rsidR="006D7362" w:rsidRDefault="006D7362">
      <w:pPr>
        <w:pStyle w:val="HTML"/>
      </w:pPr>
      <w:r>
        <w:t>Соглашения.</w:t>
      </w:r>
    </w:p>
    <w:p w:rsidR="006D7362" w:rsidRDefault="006D7362">
      <w:pPr>
        <w:pStyle w:val="HTML"/>
      </w:pPr>
      <w:r>
        <w:t xml:space="preserve">     Голосование по проекту межгосударственного стандарта может</w:t>
      </w:r>
    </w:p>
    <w:p w:rsidR="006D7362" w:rsidRDefault="006D7362">
      <w:pPr>
        <w:pStyle w:val="HTML"/>
      </w:pPr>
      <w:r>
        <w:t>быть проведено непосредственно на заседании Межгосударственного</w:t>
      </w:r>
    </w:p>
    <w:p w:rsidR="006D7362" w:rsidRDefault="006D7362">
      <w:pPr>
        <w:pStyle w:val="HTML"/>
      </w:pPr>
      <w:r>
        <w:t>Совета (МНТКС).</w:t>
      </w:r>
    </w:p>
    <w:p w:rsidR="006D7362" w:rsidRDefault="006D7362">
      <w:pPr>
        <w:pStyle w:val="HTML"/>
      </w:pPr>
      <w:r>
        <w:t xml:space="preserve">     8.8 Стандарт считается принятым, если за его принятие проголо-</w:t>
      </w:r>
    </w:p>
    <w:p w:rsidR="006D7362" w:rsidRDefault="006D7362">
      <w:pPr>
        <w:pStyle w:val="HTML"/>
      </w:pPr>
      <w:r>
        <w:t>совали не менее двух государств.</w:t>
      </w:r>
    </w:p>
    <w:p w:rsidR="006D7362" w:rsidRDefault="006D7362">
      <w:pPr>
        <w:pStyle w:val="HTML"/>
      </w:pPr>
      <w:r>
        <w:t>Последующее присоединение к межгосударственному стандарту также</w:t>
      </w:r>
    </w:p>
    <w:p w:rsidR="006D7362" w:rsidRDefault="006D7362">
      <w:pPr>
        <w:pStyle w:val="HTML"/>
      </w:pPr>
      <w:r>
        <w:t>оформляют бюллетенем голосования. При этом вносят соответствующие</w:t>
      </w:r>
    </w:p>
    <w:p w:rsidR="006D7362" w:rsidRDefault="006D7362">
      <w:pPr>
        <w:pStyle w:val="HTML"/>
      </w:pPr>
      <w:r>
        <w:t>изменения в информационные данные стандарта.</w:t>
      </w:r>
    </w:p>
    <w:p w:rsidR="006D7362" w:rsidRDefault="006D7362">
      <w:pPr>
        <w:pStyle w:val="HTML"/>
      </w:pPr>
      <w:r>
        <w:t xml:space="preserve">     8.9 Межгосударственный стандарт не налагает каких-либо обя-</w:t>
      </w:r>
    </w:p>
    <w:p w:rsidR="006D7362" w:rsidRDefault="006D7362">
      <w:pPr>
        <w:pStyle w:val="HTML"/>
      </w:pPr>
      <w:r>
        <w:t>зательств на государства, воздержавшиеся от голосования, проголо-</w:t>
      </w:r>
    </w:p>
    <w:p w:rsidR="006D7362" w:rsidRDefault="006D7362">
      <w:pPr>
        <w:pStyle w:val="HTML"/>
      </w:pPr>
      <w:r>
        <w:t>совавшие против принятия стандарта или не заинтересованные в</w:t>
      </w:r>
    </w:p>
    <w:p w:rsidR="006D7362" w:rsidRDefault="006D7362">
      <w:pPr>
        <w:pStyle w:val="HTML"/>
      </w:pPr>
      <w:r>
        <w:t>стандарте.</w:t>
      </w:r>
    </w:p>
    <w:p w:rsidR="006D7362" w:rsidRDefault="006D7362">
      <w:pPr>
        <w:pStyle w:val="HTML"/>
      </w:pPr>
      <w:r>
        <w:t xml:space="preserve">     8.10 При наличии принципиальных замечаний по проекту межгосу-</w:t>
      </w:r>
    </w:p>
    <w:p w:rsidR="006D7362" w:rsidRDefault="006D7362">
      <w:pPr>
        <w:pStyle w:val="HTML"/>
      </w:pPr>
      <w:r>
        <w:t xml:space="preserve">дарственного стандарта их рассматривают и принимают по </w:t>
      </w:r>
      <w:proofErr w:type="gramStart"/>
      <w:r>
        <w:t>ним</w:t>
      </w:r>
      <w:proofErr w:type="gramEnd"/>
      <w:r>
        <w:t xml:space="preserve"> реше-</w:t>
      </w:r>
    </w:p>
    <w:p w:rsidR="006D7362" w:rsidRDefault="006D7362">
      <w:pPr>
        <w:pStyle w:val="HTML"/>
      </w:pPr>
      <w:r>
        <w:t>ния в рабочем порядке, на совещании представителей заинтересован-</w:t>
      </w:r>
    </w:p>
    <w:p w:rsidR="006D7362" w:rsidRDefault="006D7362">
      <w:pPr>
        <w:pStyle w:val="HTML"/>
      </w:pPr>
      <w:r>
        <w:t>ных государств или на заседании Межгосударственного Совета ( в</w:t>
      </w:r>
    </w:p>
    <w:p w:rsidR="006D7362" w:rsidRDefault="006D7362">
      <w:pPr>
        <w:pStyle w:val="HTML"/>
      </w:pPr>
      <w:r>
        <w:t>области строительства - МНТКС).</w:t>
      </w:r>
    </w:p>
    <w:p w:rsidR="006D7362" w:rsidRDefault="006D7362">
      <w:pPr>
        <w:pStyle w:val="HTML"/>
      </w:pPr>
      <w:r>
        <w:t xml:space="preserve">     При необходимости может быть создана рабочая группа из пред-</w:t>
      </w:r>
    </w:p>
    <w:p w:rsidR="006D7362" w:rsidRDefault="006D7362">
      <w:pPr>
        <w:pStyle w:val="HTML"/>
      </w:pPr>
      <w:r>
        <w:t>ставителей государств-участников Соглашения для доработки проекта</w:t>
      </w:r>
    </w:p>
    <w:p w:rsidR="006D7362" w:rsidRDefault="006D7362">
      <w:pPr>
        <w:pStyle w:val="HTML"/>
      </w:pPr>
      <w:r>
        <w:t>межгосударственного стандарта.</w:t>
      </w:r>
    </w:p>
    <w:p w:rsidR="006D7362" w:rsidRDefault="006D7362">
      <w:pPr>
        <w:pStyle w:val="HTML"/>
      </w:pPr>
      <w:r>
        <w:t xml:space="preserve">     Проект стандарта, доработанный на совещании представителей</w:t>
      </w:r>
    </w:p>
    <w:p w:rsidR="006D7362" w:rsidRDefault="006D7362">
      <w:pPr>
        <w:pStyle w:val="HTML"/>
      </w:pPr>
      <w:r>
        <w:t>заинтересованных государств или рабочей группы, рассылается на</w:t>
      </w:r>
    </w:p>
    <w:p w:rsidR="006D7362" w:rsidRDefault="006D7362">
      <w:pPr>
        <w:pStyle w:val="HTML"/>
      </w:pPr>
      <w:r>
        <w:t>повторное голосование национальным органом по стандартизации</w:t>
      </w:r>
    </w:p>
    <w:p w:rsidR="006D7362" w:rsidRDefault="006D7362">
      <w:pPr>
        <w:pStyle w:val="HTML"/>
      </w:pPr>
      <w:r>
        <w:t>(управлению строительством) государства-основного разработчика</w:t>
      </w:r>
    </w:p>
    <w:p w:rsidR="006D7362" w:rsidRDefault="006D7362">
      <w:pPr>
        <w:pStyle w:val="HTML"/>
      </w:pPr>
      <w:r>
        <w:t>проекта стандарта.</w:t>
      </w:r>
    </w:p>
    <w:p w:rsidR="006D7362" w:rsidRDefault="006D7362">
      <w:pPr>
        <w:pStyle w:val="HTML"/>
      </w:pPr>
      <w:r>
        <w:t xml:space="preserve">     Если проведенная процедура привела к отрицательному голосо-</w:t>
      </w:r>
    </w:p>
    <w:p w:rsidR="006D7362" w:rsidRDefault="006D7362">
      <w:pPr>
        <w:pStyle w:val="HTML"/>
      </w:pPr>
      <w:r>
        <w:t>ванию, не исключается возможность опубликования этого документа</w:t>
      </w:r>
    </w:p>
    <w:p w:rsidR="006D7362" w:rsidRDefault="006D7362">
      <w:pPr>
        <w:pStyle w:val="HTML"/>
      </w:pPr>
      <w:r>
        <w:t>в качестве технического отчета МГС.</w:t>
      </w:r>
    </w:p>
    <w:p w:rsidR="006D7362" w:rsidRDefault="006D7362">
      <w:pPr>
        <w:pStyle w:val="HTML"/>
      </w:pPr>
      <w:r>
        <w:t xml:space="preserve">                             - 7 -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8.11 Регистрацию принятых межгосударственных стандартов,</w:t>
      </w:r>
    </w:p>
    <w:p w:rsidR="006D7362" w:rsidRDefault="006D7362">
      <w:pPr>
        <w:pStyle w:val="HTML"/>
      </w:pPr>
      <w:r>
        <w:t>формирование информационных указателей межгосударственных</w:t>
      </w:r>
    </w:p>
    <w:p w:rsidR="006D7362" w:rsidRDefault="006D7362">
      <w:pPr>
        <w:pStyle w:val="HTML"/>
      </w:pPr>
      <w:r>
        <w:t>стандартов и обеспечение этими указателями национальных органов</w:t>
      </w:r>
    </w:p>
    <w:p w:rsidR="006D7362" w:rsidRDefault="006D7362">
      <w:pPr>
        <w:pStyle w:val="HTML"/>
      </w:pPr>
      <w:r>
        <w:t>по стандартизации (управлению строительством) государств-участ-</w:t>
      </w:r>
    </w:p>
    <w:p w:rsidR="006D7362" w:rsidRDefault="006D7362">
      <w:pPr>
        <w:pStyle w:val="HTML"/>
      </w:pPr>
      <w:r>
        <w:t>ников Соглашения осуществляет Технический секретариат Межгосу-</w:t>
      </w:r>
    </w:p>
    <w:p w:rsidR="006D7362" w:rsidRDefault="006D7362">
      <w:pPr>
        <w:pStyle w:val="HTML"/>
      </w:pPr>
      <w:r>
        <w:t>дарственного Совета.</w:t>
      </w:r>
    </w:p>
    <w:p w:rsidR="006D7362" w:rsidRDefault="006D7362">
      <w:pPr>
        <w:pStyle w:val="HTML"/>
      </w:pPr>
      <w:r>
        <w:t xml:space="preserve">     Хранение подлинников общих организационно-методических доку-</w:t>
      </w:r>
    </w:p>
    <w:p w:rsidR="006D7362" w:rsidRDefault="006D7362">
      <w:pPr>
        <w:pStyle w:val="HTML"/>
      </w:pPr>
      <w:r>
        <w:t>ментов, разработанных в соответствии с общими программами и тех-</w:t>
      </w:r>
    </w:p>
    <w:p w:rsidR="006D7362" w:rsidRDefault="006D7362">
      <w:pPr>
        <w:pStyle w:val="HTML"/>
      </w:pPr>
      <w:r>
        <w:t>ническими проектами в области стандартизации, осуществляет Техни-</w:t>
      </w:r>
    </w:p>
    <w:p w:rsidR="006D7362" w:rsidRDefault="006D7362">
      <w:pPr>
        <w:pStyle w:val="HTML"/>
      </w:pPr>
      <w:r>
        <w:t>ческий секретариат, в области строительства - секретариат МНТКС.</w:t>
      </w:r>
    </w:p>
    <w:p w:rsidR="006D7362" w:rsidRDefault="006D7362">
      <w:pPr>
        <w:pStyle w:val="HTML"/>
      </w:pPr>
      <w:r>
        <w:t xml:space="preserve">     Хранение подлинников иных межгосударственных  стандартов  осу-</w:t>
      </w:r>
    </w:p>
    <w:p w:rsidR="006D7362" w:rsidRDefault="006D7362">
      <w:pPr>
        <w:pStyle w:val="HTML"/>
      </w:pPr>
      <w:r>
        <w:t>ществляется национальными органами по стандартизации стран-участниц</w:t>
      </w:r>
    </w:p>
    <w:p w:rsidR="006D7362" w:rsidRDefault="006D7362">
      <w:pPr>
        <w:pStyle w:val="HTML"/>
      </w:pPr>
      <w:r>
        <w:t>Соглашения,на терртории которых находится головной разработчик ста-</w:t>
      </w:r>
    </w:p>
    <w:p w:rsidR="006D7362" w:rsidRDefault="006D7362">
      <w:pPr>
        <w:pStyle w:val="HTML"/>
      </w:pPr>
      <w:r>
        <w:t>ндарта.</w:t>
      </w:r>
    </w:p>
    <w:p w:rsidR="006D7362" w:rsidRDefault="006D7362">
      <w:pPr>
        <w:pStyle w:val="HTML"/>
      </w:pPr>
      <w:r>
        <w:t xml:space="preserve">     8.12 Обозначение вновь разрабатываемых межгосударственных</w:t>
      </w:r>
    </w:p>
    <w:p w:rsidR="006D7362" w:rsidRDefault="006D7362">
      <w:pPr>
        <w:pStyle w:val="HTML"/>
      </w:pPr>
      <w:r>
        <w:t>стандартов состоит из индекса (ГОСТ) и разделенных тире регистра-</w:t>
      </w:r>
    </w:p>
    <w:p w:rsidR="006D7362" w:rsidRDefault="006D7362">
      <w:pPr>
        <w:pStyle w:val="HTML"/>
      </w:pPr>
      <w:r>
        <w:t>ционного номера и двух последних цифр года принятия стандарта.</w:t>
      </w:r>
    </w:p>
    <w:p w:rsidR="006D7362" w:rsidRDefault="006D7362">
      <w:pPr>
        <w:pStyle w:val="HTML"/>
      </w:pPr>
      <w:r>
        <w:t xml:space="preserve">     Регистрационный номер стандарта, входящего в комплекс стан-</w:t>
      </w:r>
    </w:p>
    <w:p w:rsidR="006D7362" w:rsidRDefault="006D7362">
      <w:pPr>
        <w:pStyle w:val="HTML"/>
      </w:pPr>
      <w:r>
        <w:t>дартов, состоит из разделенных точкой присвоенного номера комп-</w:t>
      </w:r>
    </w:p>
    <w:p w:rsidR="006D7362" w:rsidRDefault="006D7362">
      <w:pPr>
        <w:pStyle w:val="HTML"/>
      </w:pPr>
      <w:r>
        <w:t>лекса стандартов и порядкового номера стандарта в комплексе, а</w:t>
      </w:r>
    </w:p>
    <w:p w:rsidR="006D7362" w:rsidRDefault="006D7362">
      <w:pPr>
        <w:pStyle w:val="HTML"/>
      </w:pPr>
      <w:r>
        <w:t>также двух последних цифр года принятия стандарта.</w:t>
      </w:r>
    </w:p>
    <w:p w:rsidR="006D7362" w:rsidRDefault="006D7362">
      <w:pPr>
        <w:pStyle w:val="HTML"/>
      </w:pPr>
      <w:r>
        <w:t xml:space="preserve">     В обозначении пересмотренных межгосударственных стандартов</w:t>
      </w:r>
    </w:p>
    <w:p w:rsidR="006D7362" w:rsidRDefault="006D7362">
      <w:pPr>
        <w:pStyle w:val="HTML"/>
      </w:pPr>
      <w:r>
        <w:t>их регистрационный номер остается неизменным, изменяется только</w:t>
      </w:r>
    </w:p>
    <w:p w:rsidR="006D7362" w:rsidRDefault="006D7362">
      <w:pPr>
        <w:pStyle w:val="HTML"/>
      </w:pPr>
      <w:r>
        <w:t>год принятия стандарта.</w:t>
      </w:r>
    </w:p>
    <w:p w:rsidR="006D7362" w:rsidRDefault="006D7362">
      <w:pPr>
        <w:pStyle w:val="HTML"/>
      </w:pPr>
      <w:r>
        <w:t xml:space="preserve">     8.13 Обеспечение национальных органов по стандартизации (наци-</w:t>
      </w:r>
    </w:p>
    <w:p w:rsidR="006D7362" w:rsidRDefault="006D7362">
      <w:pPr>
        <w:pStyle w:val="HTML"/>
      </w:pPr>
      <w:r>
        <w:t>ональных органов управления строительством) государств-участников</w:t>
      </w:r>
    </w:p>
    <w:p w:rsidR="006D7362" w:rsidRDefault="006D7362">
      <w:pPr>
        <w:pStyle w:val="HTML"/>
      </w:pPr>
      <w:r>
        <w:t>Соглашения копиями межгосударственных стандартов, пригодными для</w:t>
      </w:r>
    </w:p>
    <w:p w:rsidR="006D7362" w:rsidRDefault="006D7362">
      <w:pPr>
        <w:pStyle w:val="HTML"/>
      </w:pPr>
      <w:r>
        <w:t>тиражирования, осуществляет Технический секретариат</w:t>
      </w:r>
    </w:p>
    <w:p w:rsidR="006D7362" w:rsidRDefault="006D7362">
      <w:pPr>
        <w:pStyle w:val="HTML"/>
      </w:pPr>
      <w:r>
        <w:t>(секретариат МНТКС).</w:t>
      </w:r>
    </w:p>
    <w:p w:rsidR="006D7362" w:rsidRDefault="006D7362">
      <w:pPr>
        <w:pStyle w:val="HTML"/>
      </w:pPr>
      <w:r>
        <w:t xml:space="preserve">     8.14 Тиражирование и обеспечение межгосударственными стандар-</w:t>
      </w:r>
    </w:p>
    <w:p w:rsidR="006D7362" w:rsidRDefault="006D7362">
      <w:pPr>
        <w:pStyle w:val="HTML"/>
      </w:pPr>
      <w:r>
        <w:t>тами заинтересованных организаций и предприятий каждого государ-</w:t>
      </w:r>
    </w:p>
    <w:p w:rsidR="006D7362" w:rsidRDefault="006D7362">
      <w:pPr>
        <w:pStyle w:val="HTML"/>
      </w:pPr>
      <w:r>
        <w:t>ства осуществляют в порядке, установленном национальным органом</w:t>
      </w:r>
    </w:p>
    <w:p w:rsidR="006D7362" w:rsidRDefault="006D7362">
      <w:pPr>
        <w:pStyle w:val="HTML"/>
      </w:pPr>
      <w:r>
        <w:t>по стандартизации, а в области строительства -  национальным орга-</w:t>
      </w:r>
    </w:p>
    <w:p w:rsidR="006D7362" w:rsidRDefault="006D7362">
      <w:pPr>
        <w:pStyle w:val="HTML"/>
      </w:pPr>
      <w:r>
        <w:t>ном управления строительством.</w:t>
      </w:r>
    </w:p>
    <w:p w:rsidR="006D7362" w:rsidRDefault="006D7362">
      <w:pPr>
        <w:pStyle w:val="HTML"/>
      </w:pPr>
      <w:r>
        <w:t xml:space="preserve">     Тиражирование межгосударственных стандартов осуществляют на</w:t>
      </w:r>
    </w:p>
    <w:p w:rsidR="006D7362" w:rsidRDefault="006D7362">
      <w:pPr>
        <w:pStyle w:val="HTML"/>
      </w:pPr>
      <w:r>
        <w:t>русском языке или русском и государственном языке государства-</w:t>
      </w:r>
    </w:p>
    <w:p w:rsidR="006D7362" w:rsidRDefault="006D7362">
      <w:pPr>
        <w:pStyle w:val="HTML"/>
      </w:pPr>
      <w:r>
        <w:t>участника Соглашения.</w:t>
      </w:r>
    </w:p>
    <w:p w:rsidR="006D7362" w:rsidRDefault="006D7362">
      <w:pPr>
        <w:pStyle w:val="HTML"/>
      </w:pPr>
      <w:r>
        <w:t xml:space="preserve">     8.15 Межгосударственные стандарты применяются государствами-</w:t>
      </w:r>
    </w:p>
    <w:p w:rsidR="006D7362" w:rsidRDefault="006D7362">
      <w:pPr>
        <w:pStyle w:val="HTML"/>
      </w:pPr>
      <w:r>
        <w:t>участниками Соглашения, присоединившимся к этим стандартам.</w:t>
      </w:r>
    </w:p>
    <w:p w:rsidR="006D7362" w:rsidRDefault="006D7362">
      <w:pPr>
        <w:pStyle w:val="HTML"/>
      </w:pPr>
      <w:r>
        <w:t xml:space="preserve">     8.16 Межгосударственный стандарт в государствах-участниках</w:t>
      </w:r>
    </w:p>
    <w:p w:rsidR="006D7362" w:rsidRDefault="006D7362">
      <w:pPr>
        <w:pStyle w:val="HTML"/>
      </w:pPr>
      <w:r>
        <w:t>Соглашения, присоединившихся к нему, применяется в качестве на-</w:t>
      </w:r>
    </w:p>
    <w:p w:rsidR="006D7362" w:rsidRDefault="006D7362">
      <w:pPr>
        <w:pStyle w:val="HTML"/>
      </w:pPr>
      <w:r>
        <w:t>ционального (государственного) стандарта этих стран в порядке,</w:t>
      </w:r>
    </w:p>
    <w:p w:rsidR="006D7362" w:rsidRDefault="006D7362">
      <w:pPr>
        <w:pStyle w:val="HTML"/>
      </w:pPr>
      <w:r>
        <w:t>установленном национальными органами по стандартизации, исключая</w:t>
      </w:r>
    </w:p>
    <w:p w:rsidR="006D7362" w:rsidRDefault="006D7362">
      <w:pPr>
        <w:pStyle w:val="HTML"/>
      </w:pPr>
      <w:r>
        <w:t>при этом применение любого противоречащего ему национального</w:t>
      </w:r>
    </w:p>
    <w:p w:rsidR="006D7362" w:rsidRDefault="006D7362">
      <w:pPr>
        <w:pStyle w:val="HTML"/>
      </w:pPr>
      <w:r>
        <w:t>(государственного) стандарта.</w:t>
      </w:r>
    </w:p>
    <w:p w:rsidR="006D7362" w:rsidRDefault="006D7362">
      <w:pPr>
        <w:pStyle w:val="HTML"/>
      </w:pPr>
      <w:r>
        <w:t xml:space="preserve">     Примечание - Под понятием "противоречащий национальный</w:t>
      </w:r>
    </w:p>
    <w:p w:rsidR="006D7362" w:rsidRDefault="006D7362">
      <w:pPr>
        <w:pStyle w:val="HTML"/>
      </w:pPr>
      <w:r>
        <w:t xml:space="preserve">     (государственный) стандарт подразумевают национальный</w:t>
      </w:r>
    </w:p>
    <w:p w:rsidR="006D7362" w:rsidRDefault="006D7362">
      <w:pPr>
        <w:pStyle w:val="HTML"/>
      </w:pPr>
      <w:r>
        <w:t xml:space="preserve">     (государственный) стандарт, разработанный по той же</w:t>
      </w:r>
    </w:p>
    <w:p w:rsidR="006D7362" w:rsidRDefault="006D7362">
      <w:pPr>
        <w:pStyle w:val="HTML"/>
      </w:pPr>
      <w:r>
        <w:t xml:space="preserve">     тематике, что и межгосударственный стандарт, но содержащий</w:t>
      </w:r>
    </w:p>
    <w:p w:rsidR="006D7362" w:rsidRDefault="006D7362">
      <w:pPr>
        <w:pStyle w:val="HTML"/>
      </w:pPr>
      <w:r>
        <w:t xml:space="preserve">                             - 8 -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такие требования, которые исключают соответствие продукции</w:t>
      </w:r>
    </w:p>
    <w:p w:rsidR="006D7362" w:rsidRDefault="006D7362">
      <w:pPr>
        <w:pStyle w:val="HTML"/>
      </w:pPr>
      <w:r>
        <w:t xml:space="preserve">     требованиям межгосударственного стандарта.</w:t>
      </w:r>
    </w:p>
    <w:p w:rsidR="006D7362" w:rsidRDefault="006D7362">
      <w:pPr>
        <w:pStyle w:val="HTML"/>
      </w:pPr>
      <w:r>
        <w:t xml:space="preserve">     8.17 Разработку и принятие изменений к межгосударственному</w:t>
      </w:r>
    </w:p>
    <w:p w:rsidR="006D7362" w:rsidRDefault="006D7362">
      <w:pPr>
        <w:pStyle w:val="HTML"/>
      </w:pPr>
      <w:r>
        <w:t>стандарту и (или) отмену осуществляют в порядке, принятом для</w:t>
      </w:r>
    </w:p>
    <w:p w:rsidR="006D7362" w:rsidRDefault="006D7362">
      <w:pPr>
        <w:pStyle w:val="HTML"/>
      </w:pPr>
      <w:r>
        <w:t>разработки стандартов.</w:t>
      </w:r>
    </w:p>
    <w:p w:rsidR="006D7362" w:rsidRDefault="006D7362">
      <w:pPr>
        <w:pStyle w:val="HTML"/>
      </w:pPr>
      <w:r>
        <w:t xml:space="preserve">     В чрезвычайных ситуациях, связанных с угрозой для жизни и</w:t>
      </w:r>
    </w:p>
    <w:p w:rsidR="006D7362" w:rsidRDefault="006D7362">
      <w:pPr>
        <w:pStyle w:val="HTML"/>
      </w:pPr>
      <w:r>
        <w:t>здоровья населения, окружающей среды, национальный орган по</w:t>
      </w:r>
    </w:p>
    <w:p w:rsidR="006D7362" w:rsidRDefault="006D7362">
      <w:pPr>
        <w:pStyle w:val="HTML"/>
      </w:pPr>
      <w:r>
        <w:t>стандартизации (национальный орган управления строительством)</w:t>
      </w:r>
    </w:p>
    <w:p w:rsidR="006D7362" w:rsidRDefault="006D7362">
      <w:pPr>
        <w:pStyle w:val="HTML"/>
      </w:pPr>
      <w:r>
        <w:t>принимает (утверждает) изменение к национальному (государственно-</w:t>
      </w:r>
    </w:p>
    <w:p w:rsidR="006D7362" w:rsidRDefault="006D7362">
      <w:pPr>
        <w:pStyle w:val="HTML"/>
      </w:pPr>
      <w:r>
        <w:t>му) стандарту, в качестве которого был принят межгосударственный</w:t>
      </w:r>
    </w:p>
    <w:p w:rsidR="006D7362" w:rsidRDefault="006D7362">
      <w:pPr>
        <w:pStyle w:val="HTML"/>
      </w:pPr>
      <w:r>
        <w:t>стандарт. Одновременно национальный орган по стандартизации</w:t>
      </w:r>
    </w:p>
    <w:p w:rsidR="006D7362" w:rsidRDefault="006D7362">
      <w:pPr>
        <w:pStyle w:val="HTML"/>
      </w:pPr>
      <w:r>
        <w:t>(национальный орган управления строительством) направляет уведомле-</w:t>
      </w:r>
    </w:p>
    <w:p w:rsidR="006D7362" w:rsidRDefault="006D7362">
      <w:pPr>
        <w:pStyle w:val="HTML"/>
      </w:pPr>
      <w:r>
        <w:t>ние о принятом изменении к стандарту с соответствующим обоснованием</w:t>
      </w:r>
    </w:p>
    <w:p w:rsidR="006D7362" w:rsidRDefault="006D7362">
      <w:pPr>
        <w:pStyle w:val="HTML"/>
      </w:pPr>
      <w:r>
        <w:t>в Технический секретариат Межгосударственного Совета (по строитель-</w:t>
      </w:r>
    </w:p>
    <w:p w:rsidR="006D7362" w:rsidRDefault="006D7362">
      <w:pPr>
        <w:pStyle w:val="HTML"/>
      </w:pPr>
      <w:r>
        <w:t>ству - в секретариат МНТКС).</w:t>
      </w:r>
    </w:p>
    <w:p w:rsidR="006D7362" w:rsidRDefault="006D7362">
      <w:pPr>
        <w:pStyle w:val="HTML"/>
      </w:pPr>
      <w:r>
        <w:t xml:space="preserve">     8.18 Если государство-участник Соглашения, ранее проголосо-</w:t>
      </w:r>
    </w:p>
    <w:p w:rsidR="006D7362" w:rsidRDefault="006D7362">
      <w:pPr>
        <w:pStyle w:val="HTML"/>
      </w:pPr>
      <w:r>
        <w:t>вавшее за принятие стандарта или присоединившееся к нему, имеет</w:t>
      </w:r>
    </w:p>
    <w:p w:rsidR="006D7362" w:rsidRDefault="006D7362">
      <w:pPr>
        <w:pStyle w:val="HTML"/>
      </w:pPr>
      <w:r>
        <w:t>намерение прекратить его применение на своей территории без замены</w:t>
      </w:r>
    </w:p>
    <w:p w:rsidR="006D7362" w:rsidRDefault="006D7362">
      <w:pPr>
        <w:pStyle w:val="HTML"/>
      </w:pPr>
      <w:r>
        <w:t>другим нормативным документом, оно направляет уведомление с указа-</w:t>
      </w:r>
    </w:p>
    <w:p w:rsidR="006D7362" w:rsidRDefault="006D7362">
      <w:pPr>
        <w:pStyle w:val="HTML"/>
      </w:pPr>
      <w:r>
        <w:t>нием причины отмены не позднее, чем за 9 месяцев до прекращения</w:t>
      </w:r>
    </w:p>
    <w:p w:rsidR="006D7362" w:rsidRDefault="006D7362">
      <w:pPr>
        <w:pStyle w:val="HTML"/>
      </w:pPr>
      <w:r>
        <w:t>применения в Технический секретариат (секретариат МНТКС) , а также</w:t>
      </w:r>
    </w:p>
    <w:p w:rsidR="006D7362" w:rsidRDefault="006D7362">
      <w:pPr>
        <w:pStyle w:val="HTML"/>
      </w:pPr>
      <w:r>
        <w:t>в национальные органы по стандартизации (управлению строитель-</w:t>
      </w:r>
    </w:p>
    <w:p w:rsidR="006D7362" w:rsidRDefault="006D7362">
      <w:pPr>
        <w:pStyle w:val="HTML"/>
      </w:pPr>
      <w:r>
        <w:t>ством) государств-участников Соглашения.</w:t>
      </w:r>
    </w:p>
    <w:p w:rsidR="006D7362" w:rsidRDefault="006D7362">
      <w:pPr>
        <w:pStyle w:val="HTML"/>
      </w:pPr>
      <w:r>
        <w:t xml:space="preserve">     При разработке национального стандарта взамен действующего</w:t>
      </w:r>
    </w:p>
    <w:p w:rsidR="006D7362" w:rsidRDefault="006D7362">
      <w:pPr>
        <w:pStyle w:val="HTML"/>
      </w:pPr>
      <w:r>
        <w:t>межгосударственного стандарта национальный орган по стандартизации</w:t>
      </w:r>
    </w:p>
    <w:p w:rsidR="006D7362" w:rsidRDefault="006D7362">
      <w:pPr>
        <w:pStyle w:val="HTML"/>
      </w:pPr>
      <w:r>
        <w:t>(управлению строительством) в своем уведомлении указывает обозна-</w:t>
      </w:r>
    </w:p>
    <w:p w:rsidR="006D7362" w:rsidRDefault="006D7362">
      <w:pPr>
        <w:pStyle w:val="HTML"/>
      </w:pPr>
      <w:r>
        <w:t>чение разработанного национального стандарта.</w:t>
      </w:r>
    </w:p>
    <w:p w:rsidR="006D7362" w:rsidRDefault="006D7362">
      <w:pPr>
        <w:pStyle w:val="HTML"/>
      </w:pPr>
      <w:r>
        <w:t xml:space="preserve">                             - 8 -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Содержание приложения А изложить в новой редакции:</w:t>
      </w:r>
    </w:p>
    <w:p w:rsidR="006D7362" w:rsidRDefault="006D7362">
      <w:pPr>
        <w:pStyle w:val="HTML"/>
      </w:pPr>
      <w:r>
        <w:t xml:space="preserve">                        ПРИЛОЖЕНИЕ А</w:t>
      </w:r>
    </w:p>
    <w:p w:rsidR="006D7362" w:rsidRDefault="006D7362">
      <w:pPr>
        <w:pStyle w:val="HTML"/>
      </w:pPr>
      <w:r>
        <w:t xml:space="preserve">                       (обязательное)</w:t>
      </w:r>
    </w:p>
    <w:p w:rsidR="006D7362" w:rsidRDefault="006D7362">
      <w:pPr>
        <w:pStyle w:val="HTML"/>
      </w:pPr>
      <w:r>
        <w:t xml:space="preserve">            Форма первой страницы бюллетеня голосования</w:t>
      </w:r>
    </w:p>
    <w:p w:rsidR="006D7362" w:rsidRDefault="006D7362">
      <w:pPr>
        <w:pStyle w:val="HTML"/>
      </w:pPr>
      <w:r>
        <w:t xml:space="preserve">            МЕЖГОСУДАРСТВЕННЫЙ СОВЕТ ПО СТАНДАРТИЗАЦИИ,</w:t>
      </w:r>
    </w:p>
    <w:p w:rsidR="006D7362" w:rsidRDefault="006D7362">
      <w:pPr>
        <w:pStyle w:val="HTML"/>
      </w:pPr>
      <w:r>
        <w:t xml:space="preserve">                  МЕТРОЛОГИИ И СЕРТИФИКАЦИИ</w:t>
      </w:r>
    </w:p>
    <w:p w:rsidR="006D7362" w:rsidRDefault="006D7362">
      <w:pPr>
        <w:pStyle w:val="HTML"/>
      </w:pPr>
      <w:r>
        <w:t xml:space="preserve">     Бюллетень голосования</w:t>
      </w:r>
    </w:p>
    <w:p w:rsidR="006D7362" w:rsidRDefault="006D7362">
      <w:pPr>
        <w:pStyle w:val="HTML"/>
      </w:pPr>
      <w:r>
        <w:t xml:space="preserve"> по проекту (изменения, отмене)           ----------------------</w:t>
      </w:r>
    </w:p>
    <w:p w:rsidR="006D7362" w:rsidRDefault="006D7362">
      <w:pPr>
        <w:pStyle w:val="HTML"/>
      </w:pPr>
      <w:r>
        <w:t xml:space="preserve"> межгосударственного стандарта              (государство)</w:t>
      </w:r>
    </w:p>
    <w:p w:rsidR="006D7362" w:rsidRDefault="006D7362">
      <w:pPr>
        <w:pStyle w:val="HTML"/>
      </w:pPr>
      <w:r>
        <w:t xml:space="preserve">          ПРИНЯТЬ межгосударственный стандарт (изменение)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(обозначение и наименование межгосударственного стандарта)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       (государство-разработчик стандарта)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1       |           |     с содержанием стандарта согласен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2       |           |     от голосования воздерживается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3       |           |     против стандарта возражает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Обоснование позиции возражения против стандарта: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(обоснование изложено в письме, иск N     от       )</w:t>
      </w:r>
    </w:p>
    <w:p w:rsidR="006D7362" w:rsidRDefault="006D7362">
      <w:pPr>
        <w:pStyle w:val="HTML"/>
      </w:pPr>
      <w:r>
        <w:t xml:space="preserve">                                          ----    ------</w:t>
      </w:r>
    </w:p>
    <w:p w:rsidR="006D7362" w:rsidRDefault="006D7362">
      <w:pPr>
        <w:pStyle w:val="HTML"/>
      </w:pPr>
      <w:r>
        <w:t xml:space="preserve">          ОТМЕНИТЬ межгосударственный стандарт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(обозначение и наименование отменяемого межгосударственного</w:t>
      </w:r>
    </w:p>
    <w:p w:rsidR="006D7362" w:rsidRDefault="006D7362">
      <w:pPr>
        <w:pStyle w:val="HTML"/>
      </w:pPr>
      <w:r>
        <w:t xml:space="preserve">                           стандарта)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4       |           |     с отменой стандарта согласен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                        - 9 -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                                     (продолжение Приложения А)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5       |           |     от голосования воздерживается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6       |           |     против отмены стандарта возражает</w:t>
      </w:r>
    </w:p>
    <w:p w:rsidR="006D7362" w:rsidRDefault="006D7362">
      <w:pPr>
        <w:pStyle w:val="HTML"/>
      </w:pPr>
      <w:r>
        <w:t xml:space="preserve">          -------------</w:t>
      </w:r>
    </w:p>
    <w:p w:rsidR="006D7362" w:rsidRDefault="006D7362">
      <w:pPr>
        <w:pStyle w:val="HTML"/>
      </w:pPr>
      <w:r>
        <w:t xml:space="preserve">     Обоснование позиции возражения против отмены стандарта: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 xml:space="preserve">     (обоснование изложено в письме, иск N     от       )</w:t>
      </w:r>
    </w:p>
    <w:p w:rsidR="006D7362" w:rsidRDefault="006D7362">
      <w:pPr>
        <w:pStyle w:val="HTML"/>
      </w:pPr>
      <w:r>
        <w:t xml:space="preserve">                                          ----    ------</w:t>
      </w:r>
    </w:p>
    <w:p w:rsidR="006D7362" w:rsidRDefault="006D7362">
      <w:pPr>
        <w:pStyle w:val="HTML"/>
      </w:pPr>
      <w:r>
        <w:t xml:space="preserve">  --------------------    ---------    ---------------------------</w:t>
      </w:r>
    </w:p>
    <w:p w:rsidR="006D7362" w:rsidRDefault="006D7362">
      <w:pPr>
        <w:pStyle w:val="HTML"/>
      </w:pPr>
      <w:r>
        <w:t xml:space="preserve">  наименование             подпись      расшифровка подписи и дата</w:t>
      </w:r>
    </w:p>
    <w:p w:rsidR="006D7362" w:rsidRDefault="006D7362">
      <w:pPr>
        <w:pStyle w:val="HTML"/>
      </w:pPr>
      <w:r>
        <w:t xml:space="preserve">  национального органа                  (должность и Ф.И.О)</w:t>
      </w:r>
    </w:p>
    <w:p w:rsidR="006D7362" w:rsidRDefault="006D7362">
      <w:pPr>
        <w:pStyle w:val="HTML"/>
      </w:pPr>
      <w:r>
        <w:t xml:space="preserve">  по стандартизации</w:t>
      </w:r>
    </w:p>
    <w:p w:rsidR="006D7362" w:rsidRDefault="006D7362">
      <w:pPr>
        <w:pStyle w:val="HTML"/>
      </w:pPr>
      <w:r>
        <w:t xml:space="preserve">  (управления</w:t>
      </w:r>
    </w:p>
    <w:p w:rsidR="006D7362" w:rsidRDefault="006D7362">
      <w:pPr>
        <w:pStyle w:val="HTML"/>
      </w:pPr>
      <w:r>
        <w:t xml:space="preserve">  строительством)</w:t>
      </w:r>
    </w:p>
    <w:p w:rsidR="006D7362" w:rsidRDefault="006D7362">
      <w:pPr>
        <w:pStyle w:val="HTML"/>
      </w:pPr>
      <w:r>
        <w:t xml:space="preserve">                             - 10 -</w:t>
      </w:r>
    </w:p>
    <w:p w:rsidR="006D7362" w:rsidRDefault="006D7362">
      <w:pPr>
        <w:pStyle w:val="HTML"/>
      </w:pPr>
      <w:r>
        <w:t xml:space="preserve">                                                  ГОСТ 1.0-92</w:t>
      </w:r>
    </w:p>
    <w:p w:rsidR="006D7362" w:rsidRDefault="006D7362">
      <w:pPr>
        <w:pStyle w:val="HTML"/>
      </w:pPr>
      <w:r>
        <w:t xml:space="preserve">                                 ИЗМЕНЕНИЕ N 3 ГОСТ 1.0-92</w:t>
      </w:r>
    </w:p>
    <w:p w:rsidR="006D7362" w:rsidRDefault="006D7362">
      <w:pPr>
        <w:pStyle w:val="HTML"/>
      </w:pPr>
      <w:r>
        <w:t xml:space="preserve">              Форма второй страницы бюллетеня голосования</w:t>
      </w:r>
    </w:p>
    <w:p w:rsidR="006D7362" w:rsidRDefault="006D7362">
      <w:pPr>
        <w:pStyle w:val="HTML"/>
      </w:pPr>
      <w:r>
        <w:t xml:space="preserve">                           ПРАВИЛА</w:t>
      </w:r>
    </w:p>
    <w:p w:rsidR="006D7362" w:rsidRDefault="006D7362">
      <w:pPr>
        <w:pStyle w:val="HTML"/>
      </w:pPr>
      <w:r>
        <w:t xml:space="preserve">                 заполнения бюллетеня голосования</w:t>
      </w:r>
    </w:p>
    <w:p w:rsidR="006D7362" w:rsidRDefault="006D7362">
      <w:pPr>
        <w:pStyle w:val="HTML"/>
      </w:pPr>
      <w:r>
        <w:t xml:space="preserve">     1. Принятие стандарта заполняется на стадии голосования по</w:t>
      </w:r>
    </w:p>
    <w:p w:rsidR="006D7362" w:rsidRDefault="006D7362">
      <w:pPr>
        <w:pStyle w:val="HTML"/>
      </w:pPr>
      <w:r>
        <w:t>окончательной редакции проекта стандарта (изменение).</w:t>
      </w:r>
    </w:p>
    <w:p w:rsidR="006D7362" w:rsidRDefault="006D7362">
      <w:pPr>
        <w:pStyle w:val="HTML"/>
      </w:pPr>
      <w:r>
        <w:t xml:space="preserve">     Указывается полное наименование стандарта (изменение) и</w:t>
      </w:r>
    </w:p>
    <w:p w:rsidR="006D7362" w:rsidRDefault="006D7362">
      <w:pPr>
        <w:pStyle w:val="HTML"/>
      </w:pPr>
      <w:r>
        <w:t>государство-разработчик.</w:t>
      </w:r>
    </w:p>
    <w:p w:rsidR="006D7362" w:rsidRDefault="006D7362">
      <w:pPr>
        <w:pStyle w:val="HTML"/>
      </w:pPr>
      <w:r>
        <w:t xml:space="preserve">     Принятие решения оформляется перечеркиванием одного соот-</w:t>
      </w:r>
    </w:p>
    <w:p w:rsidR="006D7362" w:rsidRDefault="006D7362">
      <w:pPr>
        <w:pStyle w:val="HTML"/>
      </w:pPr>
      <w:r>
        <w:t>ветствующего (1,2 или 3) квадрата позиции государства, что</w:t>
      </w:r>
    </w:p>
    <w:p w:rsidR="006D7362" w:rsidRDefault="006D7362">
      <w:pPr>
        <w:pStyle w:val="HTML"/>
      </w:pPr>
      <w:r>
        <w:t>означает согласие с этой позицией. Пример заполнения:</w:t>
      </w:r>
    </w:p>
    <w:p w:rsidR="006D7362" w:rsidRDefault="006D7362">
      <w:pPr>
        <w:pStyle w:val="HTML"/>
      </w:pPr>
      <w:r>
        <w:t xml:space="preserve">                        -----\-/------</w:t>
      </w:r>
    </w:p>
    <w:p w:rsidR="006D7362" w:rsidRDefault="006D7362">
      <w:pPr>
        <w:pStyle w:val="HTML"/>
      </w:pPr>
      <w:r>
        <w:t xml:space="preserve">                        |     Х      |</w:t>
      </w:r>
    </w:p>
    <w:p w:rsidR="006D7362" w:rsidRDefault="006D7362">
      <w:pPr>
        <w:pStyle w:val="HTML"/>
      </w:pPr>
      <w:r>
        <w:t xml:space="preserve">                        -----/-\------</w:t>
      </w:r>
    </w:p>
    <w:p w:rsidR="006D7362" w:rsidRDefault="006D7362">
      <w:pPr>
        <w:pStyle w:val="HTML"/>
      </w:pPr>
      <w:r>
        <w:t xml:space="preserve">     В случае возражения против стандарта приводится краткое обос-</w:t>
      </w:r>
    </w:p>
    <w:p w:rsidR="006D7362" w:rsidRDefault="006D7362">
      <w:pPr>
        <w:pStyle w:val="HTML"/>
      </w:pPr>
      <w:r>
        <w:t>нование этой позиции.</w:t>
      </w:r>
    </w:p>
    <w:p w:rsidR="006D7362" w:rsidRDefault="006D7362">
      <w:pPr>
        <w:pStyle w:val="HTML"/>
      </w:pPr>
      <w:r>
        <w:t xml:space="preserve">     2. Отмена стандарта заполняется при принятии нового стандарта,</w:t>
      </w:r>
    </w:p>
    <w:p w:rsidR="006D7362" w:rsidRDefault="006D7362">
      <w:pPr>
        <w:pStyle w:val="HTML"/>
      </w:pPr>
      <w:r>
        <w:t>заменяющего действующий стандарт, или отмене действующего стандар-</w:t>
      </w:r>
    </w:p>
    <w:p w:rsidR="006D7362" w:rsidRDefault="006D7362">
      <w:pPr>
        <w:pStyle w:val="HTML"/>
      </w:pPr>
      <w:r>
        <w:t>та без замены.</w:t>
      </w:r>
    </w:p>
    <w:p w:rsidR="006D7362" w:rsidRDefault="006D7362">
      <w:pPr>
        <w:pStyle w:val="HTML"/>
      </w:pPr>
      <w:r>
        <w:t xml:space="preserve">     Указывается полное наименование отменяемого стандарта.</w:t>
      </w:r>
    </w:p>
    <w:p w:rsidR="006D7362" w:rsidRDefault="006D7362">
      <w:pPr>
        <w:pStyle w:val="HTML"/>
      </w:pPr>
      <w:r>
        <w:t xml:space="preserve">     Принятие решения оформляется перечеркиванием одного соот-</w:t>
      </w:r>
    </w:p>
    <w:p w:rsidR="006D7362" w:rsidRDefault="006D7362">
      <w:pPr>
        <w:pStyle w:val="HTML"/>
      </w:pPr>
      <w:r>
        <w:t>ветствующего (4,5 или 6 ) квадрата позиции государства, что</w:t>
      </w:r>
    </w:p>
    <w:p w:rsidR="006D7362" w:rsidRDefault="006D7362">
      <w:pPr>
        <w:pStyle w:val="HTML"/>
      </w:pPr>
      <w:r>
        <w:t>означает согласие с этой позицией. Пример заполнения:</w:t>
      </w:r>
    </w:p>
    <w:p w:rsidR="006D7362" w:rsidRDefault="006D7362">
      <w:pPr>
        <w:pStyle w:val="HTML"/>
      </w:pPr>
      <w:r>
        <w:t xml:space="preserve">                        -----\-/------</w:t>
      </w:r>
    </w:p>
    <w:p w:rsidR="006D7362" w:rsidRDefault="006D7362">
      <w:pPr>
        <w:pStyle w:val="HTML"/>
      </w:pPr>
      <w:r>
        <w:t xml:space="preserve">                        |     Х      |</w:t>
      </w:r>
    </w:p>
    <w:p w:rsidR="006D7362" w:rsidRDefault="006D7362">
      <w:pPr>
        <w:pStyle w:val="HTML"/>
      </w:pPr>
      <w:r>
        <w:t xml:space="preserve">                        -----/-\------</w:t>
      </w:r>
    </w:p>
    <w:p w:rsidR="006D7362" w:rsidRDefault="006D7362">
      <w:pPr>
        <w:pStyle w:val="HTML"/>
      </w:pPr>
      <w:r>
        <w:t xml:space="preserve">     УДК</w:t>
      </w:r>
    </w:p>
    <w:p w:rsidR="006D7362" w:rsidRDefault="006D7362">
      <w:pPr>
        <w:pStyle w:val="HTML"/>
      </w:pPr>
      <w:r>
        <w:t>------------------------------------------------------------------</w:t>
      </w:r>
    </w:p>
    <w:p w:rsidR="006D7362" w:rsidRDefault="006D7362">
      <w:pPr>
        <w:pStyle w:val="HTML"/>
      </w:pPr>
      <w:r>
        <w:t>Ключевые слова: стандартизация межгосударственная, цели, задачи,</w:t>
      </w:r>
    </w:p>
    <w:p w:rsidR="006D7362" w:rsidRDefault="006D7362">
      <w:pPr>
        <w:pStyle w:val="HTML"/>
      </w:pPr>
      <w:r>
        <w:t>принципы, правила разработки, принятия, применения межгосударст-</w:t>
      </w:r>
    </w:p>
    <w:p w:rsidR="006D7362" w:rsidRDefault="006D7362">
      <w:pPr>
        <w:pStyle w:val="HTML"/>
      </w:pPr>
      <w:r>
        <w:t>венных стандартов, сотрудничество научно-техническое государств-</w:t>
      </w:r>
    </w:p>
    <w:p w:rsidR="006D7362" w:rsidRDefault="006D7362">
      <w:pPr>
        <w:pStyle w:val="HTML"/>
      </w:pPr>
      <w:r>
        <w:t>участников Соглашения по межгосударственной стандартизации</w:t>
      </w:r>
    </w:p>
    <w:sectPr w:rsidR="006D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67241D"/>
    <w:rsid w:val="0067241D"/>
    <w:rsid w:val="006D7362"/>
    <w:rsid w:val="00E0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Times New Roman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17294</Words>
  <Characters>9859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2</cp:revision>
  <dcterms:created xsi:type="dcterms:W3CDTF">2012-07-26T15:36:00Z</dcterms:created>
  <dcterms:modified xsi:type="dcterms:W3CDTF">2012-07-26T15:36:00Z</dcterms:modified>
</cp:coreProperties>
</file>