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0A" w:rsidRDefault="00E51A0A">
      <w:pPr>
        <w:rPr>
          <w:sz w:val="22"/>
        </w:rPr>
      </w:pPr>
      <w:r>
        <w:rPr>
          <w:sz w:val="22"/>
        </w:rPr>
        <w:t xml:space="preserve">         Государственный                                                                               Союз архитекторов</w:t>
      </w:r>
    </w:p>
    <w:p w:rsidR="00E51A0A" w:rsidRDefault="00E51A0A">
      <w:pPr>
        <w:rPr>
          <w:sz w:val="22"/>
        </w:rPr>
      </w:pPr>
      <w:r>
        <w:rPr>
          <w:sz w:val="22"/>
        </w:rPr>
        <w:t>комитет Украины по делам                                                                                  Украины</w:t>
      </w:r>
    </w:p>
    <w:p w:rsidR="00E51A0A" w:rsidRDefault="00E51A0A">
      <w:pPr>
        <w:rPr>
          <w:sz w:val="22"/>
        </w:rPr>
      </w:pPr>
      <w:r>
        <w:rPr>
          <w:sz w:val="22"/>
        </w:rPr>
        <w:t>архитектуры строительства</w:t>
      </w:r>
    </w:p>
    <w:p w:rsidR="00E51A0A" w:rsidRDefault="00E51A0A">
      <w:pPr>
        <w:rPr>
          <w:sz w:val="22"/>
        </w:rPr>
      </w:pPr>
      <w:r>
        <w:rPr>
          <w:sz w:val="22"/>
        </w:rPr>
        <w:t>и охраны исторической среды</w:t>
      </w:r>
    </w:p>
    <w:p w:rsidR="00E51A0A" w:rsidRDefault="00E51A0A">
      <w:pPr>
        <w:rPr>
          <w:sz w:val="22"/>
        </w:rPr>
      </w:pPr>
    </w:p>
    <w:p w:rsidR="00E51A0A" w:rsidRDefault="00E51A0A">
      <w:pPr>
        <w:rPr>
          <w:sz w:val="22"/>
        </w:rPr>
      </w:pPr>
    </w:p>
    <w:p w:rsidR="00E51A0A" w:rsidRDefault="00E51A0A">
      <w:pPr>
        <w:rPr>
          <w:sz w:val="22"/>
        </w:rPr>
      </w:pPr>
    </w:p>
    <w:p w:rsidR="00E51A0A" w:rsidRDefault="00E51A0A">
      <w:pPr>
        <w:rPr>
          <w:sz w:val="22"/>
        </w:rPr>
      </w:pPr>
    </w:p>
    <w:p w:rsidR="00E51A0A" w:rsidRDefault="00E51A0A">
      <w:pPr>
        <w:rPr>
          <w:sz w:val="22"/>
        </w:rPr>
      </w:pPr>
    </w:p>
    <w:p w:rsidR="00E51A0A" w:rsidRDefault="00E51A0A">
      <w:pPr>
        <w:rPr>
          <w:sz w:val="22"/>
        </w:rPr>
      </w:pPr>
    </w:p>
    <w:p w:rsidR="00E51A0A" w:rsidRDefault="00E51A0A">
      <w:pPr>
        <w:rPr>
          <w:sz w:val="22"/>
        </w:rPr>
      </w:pPr>
    </w:p>
    <w:p w:rsidR="00E51A0A" w:rsidRDefault="00E51A0A">
      <w:pPr>
        <w:rPr>
          <w:sz w:val="22"/>
        </w:rPr>
      </w:pPr>
    </w:p>
    <w:p w:rsidR="00E51A0A" w:rsidRDefault="00E51A0A">
      <w:pPr>
        <w:jc w:val="center"/>
        <w:rPr>
          <w:sz w:val="22"/>
        </w:rPr>
      </w:pPr>
      <w:proofErr w:type="gramStart"/>
      <w:r>
        <w:rPr>
          <w:sz w:val="22"/>
        </w:rPr>
        <w:t>П</w:t>
      </w:r>
      <w:proofErr w:type="gramEnd"/>
      <w:r>
        <w:rPr>
          <w:sz w:val="22"/>
        </w:rPr>
        <w:t xml:space="preserve"> О Л О Ж Е Н И Е</w:t>
      </w:r>
    </w:p>
    <w:p w:rsidR="00E51A0A" w:rsidRDefault="00E51A0A">
      <w:pPr>
        <w:jc w:val="center"/>
        <w:rPr>
          <w:sz w:val="22"/>
        </w:rPr>
      </w:pPr>
    </w:p>
    <w:p w:rsidR="00E51A0A" w:rsidRDefault="00E51A0A">
      <w:pPr>
        <w:jc w:val="center"/>
        <w:rPr>
          <w:sz w:val="22"/>
        </w:rPr>
      </w:pPr>
      <w:r>
        <w:rPr>
          <w:sz w:val="22"/>
        </w:rPr>
        <w:t>ОБ ЭСКИЗНОМ АРХИТЕКТУРНОМ ПРОЕКТЕ</w:t>
      </w: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r>
        <w:rPr>
          <w:sz w:val="22"/>
        </w:rPr>
        <w:t>Утверждено</w:t>
      </w:r>
    </w:p>
    <w:p w:rsidR="00E51A0A" w:rsidRDefault="00E51A0A">
      <w:pPr>
        <w:jc w:val="center"/>
        <w:rPr>
          <w:sz w:val="22"/>
        </w:rPr>
      </w:pPr>
      <w:r>
        <w:rPr>
          <w:sz w:val="22"/>
        </w:rPr>
        <w:t>совместным Постановлением Госстроя Украины</w:t>
      </w:r>
    </w:p>
    <w:p w:rsidR="00E51A0A" w:rsidRDefault="00E51A0A">
      <w:pPr>
        <w:jc w:val="center"/>
        <w:rPr>
          <w:sz w:val="22"/>
        </w:rPr>
      </w:pPr>
      <w:r>
        <w:rPr>
          <w:sz w:val="22"/>
        </w:rPr>
        <w:t>и Союзом архитекторов Украины</w:t>
      </w:r>
    </w:p>
    <w:p w:rsidR="00E51A0A" w:rsidRDefault="00E51A0A">
      <w:pPr>
        <w:jc w:val="center"/>
        <w:rPr>
          <w:sz w:val="22"/>
        </w:rPr>
      </w:pPr>
      <w:r>
        <w:rPr>
          <w:sz w:val="22"/>
        </w:rPr>
        <w:t>от 23 октября 1991 г. № 51/-839/1</w:t>
      </w:r>
    </w:p>
    <w:p w:rsidR="00E51A0A" w:rsidRDefault="00E51A0A">
      <w:pPr>
        <w:jc w:val="center"/>
        <w:rPr>
          <w:sz w:val="22"/>
        </w:rPr>
      </w:pPr>
      <w:r>
        <w:rPr>
          <w:sz w:val="22"/>
        </w:rPr>
        <w:t xml:space="preserve">введено в действие с 1 декабря </w:t>
      </w:r>
    </w:p>
    <w:p w:rsidR="00E51A0A" w:rsidRDefault="00E51A0A">
      <w:pPr>
        <w:jc w:val="center"/>
        <w:rPr>
          <w:sz w:val="22"/>
        </w:rPr>
      </w:pPr>
      <w:r>
        <w:rPr>
          <w:sz w:val="22"/>
        </w:rPr>
        <w:t>1991 г.</w:t>
      </w: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pStyle w:val="3"/>
        <w:jc w:val="left"/>
        <w:rPr>
          <w:sz w:val="20"/>
        </w:rPr>
      </w:pPr>
      <w:r>
        <w:rPr>
          <w:sz w:val="32"/>
        </w:rPr>
        <w:t xml:space="preserve"> !</w:t>
      </w:r>
      <w:r>
        <w:rPr>
          <w:sz w:val="20"/>
        </w:rPr>
        <w:t xml:space="preserve">                    Діє в частині, що не суперечить вимогам  ДБН А.2.2-3-97</w:t>
      </w: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jc w:val="center"/>
        <w:rPr>
          <w:sz w:val="22"/>
          <w:lang w:val="en-US"/>
        </w:rPr>
      </w:pPr>
    </w:p>
    <w:p w:rsidR="00E51A0A" w:rsidRDefault="00E51A0A">
      <w:pPr>
        <w:jc w:val="center"/>
        <w:rPr>
          <w:sz w:val="22"/>
          <w:lang w:val="en-US"/>
        </w:rPr>
      </w:pPr>
    </w:p>
    <w:p w:rsidR="00E51A0A" w:rsidRDefault="00E51A0A">
      <w:pPr>
        <w:jc w:val="center"/>
        <w:rPr>
          <w:sz w:val="22"/>
          <w:lang w:val="en-US"/>
        </w:rPr>
      </w:pPr>
    </w:p>
    <w:p w:rsidR="00E51A0A" w:rsidRDefault="00E51A0A">
      <w:pPr>
        <w:jc w:val="center"/>
        <w:rPr>
          <w:sz w:val="22"/>
          <w:lang w:val="en-US"/>
        </w:rPr>
      </w:pPr>
    </w:p>
    <w:p w:rsidR="00E51A0A" w:rsidRDefault="00E51A0A">
      <w:pPr>
        <w:jc w:val="center"/>
        <w:rPr>
          <w:sz w:val="22"/>
        </w:rPr>
      </w:pPr>
    </w:p>
    <w:p w:rsidR="00E51A0A" w:rsidRDefault="00E51A0A">
      <w:pPr>
        <w:jc w:val="center"/>
        <w:rPr>
          <w:sz w:val="22"/>
        </w:rPr>
      </w:pPr>
    </w:p>
    <w:p w:rsidR="00E51A0A" w:rsidRDefault="00E51A0A">
      <w:pPr>
        <w:jc w:val="center"/>
        <w:rPr>
          <w:sz w:val="22"/>
        </w:rPr>
      </w:pPr>
      <w:r>
        <w:rPr>
          <w:sz w:val="22"/>
        </w:rPr>
        <w:t>г.</w:t>
      </w:r>
      <w:r w:rsidRPr="004D7505">
        <w:rPr>
          <w:sz w:val="22"/>
        </w:rPr>
        <w:t xml:space="preserve"> </w:t>
      </w:r>
      <w:r>
        <w:rPr>
          <w:sz w:val="22"/>
        </w:rPr>
        <w:t>Киев – 1991 г.</w:t>
      </w:r>
    </w:p>
    <w:p w:rsidR="00E51A0A" w:rsidRDefault="00E51A0A">
      <w:pPr>
        <w:jc w:val="center"/>
        <w:rPr>
          <w:sz w:val="22"/>
          <w:u w:val="single"/>
        </w:rPr>
      </w:pPr>
      <w:r>
        <w:rPr>
          <w:sz w:val="22"/>
        </w:rPr>
        <w:br w:type="page"/>
      </w:r>
      <w:r>
        <w:rPr>
          <w:sz w:val="22"/>
          <w:u w:val="single"/>
        </w:rPr>
        <w:lastRenderedPageBreak/>
        <w:t>ОБЩАЯ ЧАСТЬ</w:t>
      </w:r>
    </w:p>
    <w:p w:rsidR="00E51A0A" w:rsidRDefault="00E51A0A">
      <w:pPr>
        <w:jc w:val="center"/>
        <w:rPr>
          <w:sz w:val="22"/>
        </w:rPr>
      </w:pPr>
    </w:p>
    <w:p w:rsidR="00E51A0A" w:rsidRDefault="00E51A0A">
      <w:pPr>
        <w:ind w:firstLine="567"/>
        <w:rPr>
          <w:sz w:val="22"/>
        </w:rPr>
      </w:pPr>
      <w:r>
        <w:rPr>
          <w:sz w:val="22"/>
        </w:rPr>
        <w:t xml:space="preserve">1.1.Эскизный </w:t>
      </w:r>
      <w:proofErr w:type="gramStart"/>
      <w:r>
        <w:rPr>
          <w:sz w:val="22"/>
        </w:rPr>
        <w:t>архитектурный проект</w:t>
      </w:r>
      <w:proofErr w:type="gramEnd"/>
      <w:r>
        <w:rPr>
          <w:sz w:val="22"/>
        </w:rPr>
        <w:t xml:space="preserve"> является предварительной стадией проектирования, </w:t>
      </w:r>
    </w:p>
    <w:p w:rsidR="00E51A0A" w:rsidRDefault="00E51A0A">
      <w:pPr>
        <w:rPr>
          <w:sz w:val="22"/>
        </w:rPr>
      </w:pPr>
      <w:r>
        <w:rPr>
          <w:sz w:val="22"/>
        </w:rPr>
        <w:t xml:space="preserve">концептуально </w:t>
      </w:r>
      <w:proofErr w:type="gramStart"/>
      <w:r>
        <w:rPr>
          <w:sz w:val="22"/>
        </w:rPr>
        <w:t>определяющей</w:t>
      </w:r>
      <w:proofErr w:type="gramEnd"/>
      <w:r>
        <w:rPr>
          <w:sz w:val="22"/>
        </w:rPr>
        <w:t xml:space="preserve"> совокупные требования к градостроительным, архитектурным,</w:t>
      </w:r>
    </w:p>
    <w:p w:rsidR="00E51A0A" w:rsidRDefault="00E51A0A">
      <w:pPr>
        <w:pStyle w:val="a4"/>
      </w:pPr>
      <w:r>
        <w:t>художественным, экологическим и функциональным решениям объекта.</w:t>
      </w:r>
    </w:p>
    <w:p w:rsidR="00E51A0A" w:rsidRDefault="00E51A0A">
      <w:pPr>
        <w:ind w:firstLine="567"/>
        <w:rPr>
          <w:sz w:val="22"/>
        </w:rPr>
      </w:pPr>
      <w:r>
        <w:rPr>
          <w:sz w:val="22"/>
        </w:rPr>
        <w:t>Стадия «Эскизный проект» установлена Постановлениями № 1058 от 19.09.87 г. и</w:t>
      </w:r>
    </w:p>
    <w:p w:rsidR="00E51A0A" w:rsidRPr="004D7505" w:rsidRDefault="00E51A0A">
      <w:pPr>
        <w:pStyle w:val="a4"/>
      </w:pPr>
      <w:r>
        <w:t>№ 347 от 27.10.87 г. Союзного и Украинского Правительств соответственно.</w:t>
      </w:r>
    </w:p>
    <w:p w:rsidR="00E51A0A" w:rsidRPr="004D7505" w:rsidRDefault="00E51A0A">
      <w:pPr>
        <w:rPr>
          <w:sz w:val="22"/>
        </w:rPr>
      </w:pPr>
    </w:p>
    <w:p w:rsidR="00E51A0A" w:rsidRDefault="00E51A0A">
      <w:pPr>
        <w:ind w:firstLine="567"/>
        <w:rPr>
          <w:sz w:val="22"/>
          <w:lang w:val="uk-UA"/>
        </w:rPr>
      </w:pPr>
      <w:r>
        <w:rPr>
          <w:sz w:val="22"/>
          <w:lang w:val="uk-UA"/>
        </w:rPr>
        <w:t>1.2. Настоящее “Положение” устанавливает область применения, состав, содержание,</w:t>
      </w:r>
    </w:p>
    <w:p w:rsidR="00E51A0A" w:rsidRDefault="00E51A0A">
      <w:pPr>
        <w:rPr>
          <w:sz w:val="22"/>
        </w:rPr>
      </w:pPr>
      <w:r>
        <w:rPr>
          <w:sz w:val="22"/>
          <w:lang w:val="uk-UA"/>
        </w:rPr>
        <w:t xml:space="preserve">порядок разработки и утверждения </w:t>
      </w:r>
      <w:r>
        <w:rPr>
          <w:sz w:val="22"/>
        </w:rPr>
        <w:t xml:space="preserve">эскизного архитектурного проекта </w:t>
      </w:r>
      <w:r w:rsidRPr="004D7505">
        <w:rPr>
          <w:sz w:val="22"/>
        </w:rPr>
        <w:t>(</w:t>
      </w:r>
      <w:r>
        <w:rPr>
          <w:sz w:val="22"/>
        </w:rPr>
        <w:t>далее – эскизного</w:t>
      </w:r>
    </w:p>
    <w:p w:rsidR="00E51A0A" w:rsidRDefault="00E51A0A">
      <w:pPr>
        <w:rPr>
          <w:sz w:val="22"/>
        </w:rPr>
      </w:pPr>
      <w:r>
        <w:rPr>
          <w:sz w:val="22"/>
        </w:rPr>
        <w:t>проекта</w:t>
      </w:r>
      <w:r w:rsidRPr="004D7505">
        <w:rPr>
          <w:sz w:val="22"/>
        </w:rPr>
        <w:t>);</w:t>
      </w:r>
      <w:r>
        <w:rPr>
          <w:sz w:val="22"/>
        </w:rPr>
        <w:t xml:space="preserve"> определяет порядок и источники выплаты авторского вознаграждения.</w:t>
      </w:r>
    </w:p>
    <w:p w:rsidR="00E51A0A" w:rsidRDefault="00E51A0A">
      <w:pPr>
        <w:rPr>
          <w:sz w:val="22"/>
        </w:rPr>
      </w:pPr>
    </w:p>
    <w:p w:rsidR="00E51A0A" w:rsidRDefault="00E51A0A">
      <w:pPr>
        <w:rPr>
          <w:sz w:val="22"/>
        </w:rPr>
      </w:pPr>
      <w:r>
        <w:rPr>
          <w:sz w:val="22"/>
        </w:rPr>
        <w:t xml:space="preserve">      1.3 Положением руководствуются при создании эскизных проектов для нового строительства, реконструкции и реставрации</w:t>
      </w:r>
      <w:r w:rsidRPr="004D7505">
        <w:rPr>
          <w:sz w:val="22"/>
        </w:rPr>
        <w:t>:</w:t>
      </w:r>
    </w:p>
    <w:p w:rsidR="00E51A0A" w:rsidRDefault="00E51A0A">
      <w:pPr>
        <w:ind w:firstLine="426"/>
        <w:rPr>
          <w:sz w:val="22"/>
        </w:rPr>
      </w:pPr>
      <w:proofErr w:type="gramStart"/>
      <w:r>
        <w:rPr>
          <w:sz w:val="22"/>
        </w:rPr>
        <w:t xml:space="preserve">- застройки жилых, производственных, рекреационных районов </w:t>
      </w:r>
      <w:r w:rsidRPr="004D7505">
        <w:rPr>
          <w:sz w:val="22"/>
        </w:rPr>
        <w:t>(</w:t>
      </w:r>
      <w:r>
        <w:rPr>
          <w:sz w:val="22"/>
        </w:rPr>
        <w:t>зон</w:t>
      </w:r>
      <w:r w:rsidRPr="004D7505">
        <w:rPr>
          <w:sz w:val="22"/>
        </w:rPr>
        <w:t>)</w:t>
      </w:r>
      <w:r>
        <w:rPr>
          <w:sz w:val="22"/>
        </w:rPr>
        <w:t xml:space="preserve"> центров городов, поселков,  сельских населенных мест, архитектурных ансамблей улиц, площадей, набережных, парков, благоустройства, озеленения и восстановления ландшафтов</w:t>
      </w:r>
      <w:r w:rsidRPr="004D7505">
        <w:rPr>
          <w:sz w:val="22"/>
        </w:rPr>
        <w:t>;</w:t>
      </w:r>
      <w:proofErr w:type="gramEnd"/>
    </w:p>
    <w:p w:rsidR="00E51A0A" w:rsidRDefault="00E51A0A">
      <w:pPr>
        <w:ind w:firstLine="426"/>
        <w:rPr>
          <w:sz w:val="22"/>
        </w:rPr>
      </w:pPr>
    </w:p>
    <w:p w:rsidR="00E51A0A" w:rsidRDefault="00E51A0A">
      <w:pPr>
        <w:ind w:firstLine="426"/>
        <w:rPr>
          <w:sz w:val="22"/>
        </w:rPr>
      </w:pPr>
      <w:r>
        <w:rPr>
          <w:sz w:val="22"/>
        </w:rPr>
        <w:t>- зданий, сооружений и их комплексов гражданского, производственного, коммунального,</w:t>
      </w:r>
    </w:p>
    <w:p w:rsidR="00E51A0A" w:rsidRDefault="00E51A0A">
      <w:pPr>
        <w:rPr>
          <w:sz w:val="22"/>
        </w:rPr>
      </w:pPr>
      <w:r>
        <w:rPr>
          <w:sz w:val="22"/>
        </w:rPr>
        <w:t>транспортного и инженерного назначения</w:t>
      </w:r>
      <w:r w:rsidRPr="004D7505">
        <w:rPr>
          <w:sz w:val="22"/>
        </w:rPr>
        <w:t>;</w:t>
      </w:r>
    </w:p>
    <w:p w:rsidR="00E51A0A" w:rsidRDefault="00E51A0A">
      <w:pPr>
        <w:pStyle w:val="a3"/>
      </w:pPr>
    </w:p>
    <w:p w:rsidR="00E51A0A" w:rsidRDefault="00E51A0A">
      <w:pPr>
        <w:pStyle w:val="a3"/>
        <w:jc w:val="both"/>
      </w:pPr>
      <w:r>
        <w:t>- объектов монументального и декоративного искусства, малых архитектурных форм, архитектурно-художественного оформления.</w:t>
      </w:r>
    </w:p>
    <w:p w:rsidR="00E51A0A" w:rsidRDefault="00E51A0A">
      <w:pPr>
        <w:pStyle w:val="a3"/>
      </w:pPr>
    </w:p>
    <w:p w:rsidR="00E51A0A" w:rsidRDefault="00E51A0A">
      <w:pPr>
        <w:pStyle w:val="a3"/>
      </w:pPr>
      <w:r>
        <w:t>1.4 Необходимость разработки эскизных проектов определяется местными архитектурно-градостроительными органами по согласованию с заказчиками.</w:t>
      </w:r>
    </w:p>
    <w:p w:rsidR="00E51A0A" w:rsidRDefault="00E51A0A">
      <w:pPr>
        <w:pStyle w:val="a3"/>
      </w:pPr>
    </w:p>
    <w:p w:rsidR="00E51A0A" w:rsidRPr="004D7505" w:rsidRDefault="00E51A0A">
      <w:pPr>
        <w:pStyle w:val="a3"/>
      </w:pPr>
      <w:r>
        <w:t>Разработка эскизного проекта обязательна для объектов</w:t>
      </w:r>
      <w:r w:rsidRPr="004D7505">
        <w:t>:</w:t>
      </w:r>
    </w:p>
    <w:p w:rsidR="00E51A0A" w:rsidRPr="004D7505" w:rsidRDefault="00E51A0A">
      <w:pPr>
        <w:pStyle w:val="a3"/>
        <w:jc w:val="both"/>
      </w:pPr>
    </w:p>
    <w:p w:rsidR="00E51A0A" w:rsidRDefault="00E51A0A">
      <w:pPr>
        <w:pStyle w:val="a3"/>
        <w:jc w:val="both"/>
      </w:pPr>
      <w:r w:rsidRPr="004D7505">
        <w:t xml:space="preserve">- </w:t>
      </w:r>
      <w:r>
        <w:t>расположенных в зонах охраны и регулирования памятников истории, культуры, архитектуры, ландшафта и в исторической застройке</w:t>
      </w:r>
      <w:r w:rsidRPr="004D7505">
        <w:t>;</w:t>
      </w:r>
    </w:p>
    <w:p w:rsidR="00E51A0A" w:rsidRDefault="00E51A0A">
      <w:pPr>
        <w:pStyle w:val="a3"/>
        <w:ind w:firstLine="0"/>
      </w:pPr>
    </w:p>
    <w:p w:rsidR="00E51A0A" w:rsidRDefault="00E51A0A">
      <w:pPr>
        <w:ind w:firstLine="426"/>
        <w:jc w:val="both"/>
        <w:rPr>
          <w:sz w:val="22"/>
        </w:rPr>
      </w:pPr>
      <w:r>
        <w:rPr>
          <w:sz w:val="22"/>
        </w:rPr>
        <w:t>- имеющих определяющее значение в формировании архитектуры градостроительных ансамблей</w:t>
      </w:r>
      <w:r w:rsidRPr="004D7505">
        <w:rPr>
          <w:sz w:val="22"/>
        </w:rPr>
        <w:t>;</w:t>
      </w:r>
      <w:r>
        <w:rPr>
          <w:sz w:val="22"/>
        </w:rPr>
        <w:t xml:space="preserve"> центров населенных пунктов городских районов, отдельных важных градостроительных узлов, а также значительных социальных объектов.</w:t>
      </w:r>
    </w:p>
    <w:p w:rsidR="00E51A0A" w:rsidRDefault="00E51A0A">
      <w:pPr>
        <w:rPr>
          <w:sz w:val="22"/>
        </w:rPr>
      </w:pPr>
    </w:p>
    <w:p w:rsidR="00E51A0A" w:rsidRDefault="00E51A0A">
      <w:pPr>
        <w:rPr>
          <w:sz w:val="22"/>
        </w:rPr>
      </w:pPr>
      <w:r>
        <w:rPr>
          <w:sz w:val="22"/>
        </w:rPr>
        <w:t xml:space="preserve">        Эскизный проект разрабатывается с учетом</w:t>
      </w:r>
      <w:r w:rsidRPr="004D7505">
        <w:rPr>
          <w:sz w:val="22"/>
        </w:rPr>
        <w:t>:</w:t>
      </w:r>
    </w:p>
    <w:p w:rsidR="00E51A0A" w:rsidRDefault="00E51A0A">
      <w:pPr>
        <w:rPr>
          <w:sz w:val="22"/>
        </w:rPr>
      </w:pPr>
    </w:p>
    <w:p w:rsidR="00E51A0A" w:rsidRDefault="00E51A0A">
      <w:pPr>
        <w:ind w:firstLine="426"/>
        <w:rPr>
          <w:sz w:val="22"/>
        </w:rPr>
      </w:pPr>
      <w:r>
        <w:rPr>
          <w:sz w:val="22"/>
        </w:rPr>
        <w:t>- утвержденной проектно-планировочной документации</w:t>
      </w:r>
      <w:r w:rsidRPr="004D7505">
        <w:rPr>
          <w:sz w:val="22"/>
        </w:rPr>
        <w:t>;</w:t>
      </w:r>
    </w:p>
    <w:p w:rsidR="00E51A0A" w:rsidRDefault="00E51A0A">
      <w:pPr>
        <w:pStyle w:val="a3"/>
      </w:pPr>
      <w:r>
        <w:t>- инвестиционного замысла.</w:t>
      </w:r>
    </w:p>
    <w:p w:rsidR="00E51A0A" w:rsidRDefault="00E51A0A">
      <w:pPr>
        <w:rPr>
          <w:sz w:val="22"/>
        </w:rPr>
      </w:pPr>
    </w:p>
    <w:p w:rsidR="00E51A0A" w:rsidRDefault="00E51A0A">
      <w:pPr>
        <w:pStyle w:val="a3"/>
        <w:jc w:val="both"/>
      </w:pPr>
      <w:r>
        <w:t xml:space="preserve">1.5. Требования Положения обязательны для всех юридических и должностных лиц, представляющих органы, осуществляющие инвестиционную, проектную и строительную деятельность на территории города (поселка),  независимо от ведомственной подчиненности. </w:t>
      </w:r>
    </w:p>
    <w:p w:rsidR="00E51A0A" w:rsidRDefault="00E51A0A">
      <w:pPr>
        <w:ind w:firstLine="426"/>
        <w:jc w:val="both"/>
        <w:rPr>
          <w:sz w:val="22"/>
        </w:rPr>
      </w:pPr>
    </w:p>
    <w:p w:rsidR="00E51A0A" w:rsidRDefault="00E51A0A">
      <w:pPr>
        <w:pStyle w:val="a3"/>
        <w:jc w:val="both"/>
      </w:pPr>
      <w:r>
        <w:t>1.6. Эскизный проект после утверждения является основой для дальнейшей разработки проектно-сметной документации и строительства объектов.</w:t>
      </w:r>
    </w:p>
    <w:p w:rsidR="00E51A0A" w:rsidRDefault="00E51A0A">
      <w:pPr>
        <w:ind w:firstLine="426"/>
        <w:jc w:val="both"/>
        <w:rPr>
          <w:sz w:val="22"/>
        </w:rPr>
      </w:pPr>
      <w:r>
        <w:rPr>
          <w:sz w:val="22"/>
        </w:rPr>
        <w:t xml:space="preserve">                      </w:t>
      </w:r>
    </w:p>
    <w:p w:rsidR="00E51A0A" w:rsidRDefault="00E51A0A">
      <w:pPr>
        <w:ind w:firstLine="426"/>
        <w:jc w:val="both"/>
        <w:rPr>
          <w:sz w:val="22"/>
        </w:rPr>
      </w:pPr>
      <w:r>
        <w:rPr>
          <w:sz w:val="22"/>
        </w:rPr>
        <w:t>1.7. Эскизный проект является предметом авторского права в соответствии с законодательством об авторском праве.</w:t>
      </w:r>
    </w:p>
    <w:p w:rsidR="00E51A0A" w:rsidRDefault="00E51A0A">
      <w:pPr>
        <w:ind w:firstLine="426"/>
        <w:rPr>
          <w:sz w:val="22"/>
        </w:rPr>
      </w:pPr>
      <w:r>
        <w:rPr>
          <w:sz w:val="22"/>
        </w:rPr>
        <w:br w:type="page"/>
      </w:r>
    </w:p>
    <w:p w:rsidR="00E51A0A" w:rsidRDefault="00E51A0A">
      <w:pPr>
        <w:jc w:val="center"/>
        <w:rPr>
          <w:sz w:val="22"/>
          <w:u w:val="single"/>
        </w:rPr>
      </w:pPr>
      <w:r>
        <w:rPr>
          <w:sz w:val="22"/>
        </w:rPr>
        <w:t xml:space="preserve">2. </w:t>
      </w:r>
      <w:r>
        <w:rPr>
          <w:sz w:val="22"/>
          <w:u w:val="single"/>
        </w:rPr>
        <w:t>СОСТАВ И СОДЕРЖАНИЕ</w:t>
      </w:r>
    </w:p>
    <w:p w:rsidR="00E51A0A" w:rsidRDefault="00E51A0A">
      <w:pPr>
        <w:pStyle w:val="1"/>
      </w:pPr>
      <w:r>
        <w:t>ЭСКИЗНОГО ПРОЕКТА</w:t>
      </w:r>
    </w:p>
    <w:p w:rsidR="00E51A0A" w:rsidRPr="004D7505" w:rsidRDefault="00E51A0A">
      <w:pPr>
        <w:jc w:val="center"/>
        <w:rPr>
          <w:sz w:val="22"/>
          <w:u w:val="single"/>
        </w:rPr>
      </w:pPr>
    </w:p>
    <w:p w:rsidR="00E51A0A" w:rsidRPr="004D7505" w:rsidRDefault="00E51A0A">
      <w:pPr>
        <w:jc w:val="center"/>
        <w:rPr>
          <w:sz w:val="22"/>
          <w:u w:val="single"/>
        </w:rPr>
      </w:pPr>
    </w:p>
    <w:p w:rsidR="00E51A0A" w:rsidRPr="004D7505" w:rsidRDefault="00E51A0A">
      <w:pPr>
        <w:jc w:val="center"/>
        <w:rPr>
          <w:sz w:val="22"/>
          <w:u w:val="single"/>
        </w:rPr>
      </w:pPr>
    </w:p>
    <w:p w:rsidR="00E51A0A" w:rsidRDefault="00E51A0A">
      <w:pPr>
        <w:ind w:firstLine="426"/>
        <w:rPr>
          <w:sz w:val="22"/>
        </w:rPr>
      </w:pPr>
      <w:r>
        <w:rPr>
          <w:sz w:val="22"/>
        </w:rPr>
        <w:t>2.1. Состав эскизного проекта устанавливается исходя из специфики объекта проектирования в объеме</w:t>
      </w:r>
      <w:r w:rsidRPr="004D7505">
        <w:rPr>
          <w:sz w:val="22"/>
        </w:rPr>
        <w:t>:</w:t>
      </w:r>
      <w:r>
        <w:rPr>
          <w:sz w:val="22"/>
        </w:rPr>
        <w:t xml:space="preserve"> необходимом и достаточном для утверждения и использования его в дальнейшем проек-</w:t>
      </w:r>
    </w:p>
    <w:p w:rsidR="00E51A0A" w:rsidRDefault="00E51A0A">
      <w:pPr>
        <w:rPr>
          <w:sz w:val="22"/>
        </w:rPr>
      </w:pPr>
      <w:r>
        <w:rPr>
          <w:sz w:val="22"/>
        </w:rPr>
        <w:t>тировании.</w:t>
      </w:r>
    </w:p>
    <w:p w:rsidR="00E51A0A" w:rsidRDefault="00E51A0A">
      <w:pPr>
        <w:rPr>
          <w:sz w:val="22"/>
        </w:rPr>
      </w:pPr>
    </w:p>
    <w:p w:rsidR="00E51A0A" w:rsidRDefault="00E51A0A">
      <w:pPr>
        <w:pStyle w:val="a3"/>
      </w:pPr>
      <w:r>
        <w:t xml:space="preserve">Примерные рекомендуемые составы материалов эскизных проектов наиболее </w:t>
      </w:r>
      <w:proofErr w:type="gramStart"/>
      <w:r>
        <w:t>распростра-ненных</w:t>
      </w:r>
      <w:proofErr w:type="gramEnd"/>
      <w:r>
        <w:t xml:space="preserve"> объектов – объемного проектирования и застройки – приведены в приложении 1.</w:t>
      </w:r>
    </w:p>
    <w:p w:rsidR="00E51A0A" w:rsidRDefault="00E51A0A">
      <w:pPr>
        <w:ind w:firstLine="426"/>
        <w:rPr>
          <w:sz w:val="22"/>
        </w:rPr>
      </w:pPr>
      <w:r>
        <w:rPr>
          <w:sz w:val="22"/>
        </w:rPr>
        <w:t xml:space="preserve">2.2. В пояснительной записке эскизного проекта должны быть отражены принципиальные решения </w:t>
      </w:r>
      <w:proofErr w:type="gramStart"/>
      <w:r>
        <w:rPr>
          <w:sz w:val="22"/>
        </w:rPr>
        <w:t>основных</w:t>
      </w:r>
      <w:proofErr w:type="gramEnd"/>
      <w:r>
        <w:rPr>
          <w:sz w:val="22"/>
        </w:rPr>
        <w:t xml:space="preserve"> архитектурных, градостроительных, художественных, экологических, и, при</w:t>
      </w:r>
    </w:p>
    <w:p w:rsidR="00E51A0A" w:rsidRDefault="00E51A0A">
      <w:pPr>
        <w:rPr>
          <w:sz w:val="22"/>
        </w:rPr>
      </w:pPr>
      <w:r>
        <w:rPr>
          <w:sz w:val="22"/>
        </w:rPr>
        <w:t xml:space="preserve">необходимости с оговоркой в задании на проектирование, </w:t>
      </w:r>
      <w:proofErr w:type="gramStart"/>
      <w:r>
        <w:rPr>
          <w:sz w:val="22"/>
        </w:rPr>
        <w:t>инженерно-технических</w:t>
      </w:r>
      <w:proofErr w:type="gramEnd"/>
      <w:r>
        <w:rPr>
          <w:sz w:val="22"/>
        </w:rPr>
        <w:t>, технико-эко-</w:t>
      </w:r>
    </w:p>
    <w:p w:rsidR="00E51A0A" w:rsidRDefault="00E51A0A">
      <w:pPr>
        <w:rPr>
          <w:sz w:val="22"/>
        </w:rPr>
      </w:pPr>
      <w:r>
        <w:rPr>
          <w:sz w:val="22"/>
        </w:rPr>
        <w:t xml:space="preserve">номических и других задач проектирования. </w:t>
      </w:r>
    </w:p>
    <w:p w:rsidR="00E51A0A" w:rsidRDefault="00E51A0A">
      <w:pPr>
        <w:rPr>
          <w:sz w:val="22"/>
        </w:rPr>
      </w:pPr>
    </w:p>
    <w:p w:rsidR="00E51A0A" w:rsidRDefault="00E51A0A">
      <w:pPr>
        <w:rPr>
          <w:sz w:val="22"/>
        </w:rPr>
      </w:pPr>
      <w:r>
        <w:rPr>
          <w:sz w:val="22"/>
        </w:rPr>
        <w:t xml:space="preserve">      2.3. </w:t>
      </w:r>
      <w:proofErr w:type="gramStart"/>
      <w:r>
        <w:rPr>
          <w:sz w:val="22"/>
        </w:rPr>
        <w:t>Дополнительные демонстрационные материалы (макеты, модели, панорамы, фрагменты,</w:t>
      </w:r>
      <w:proofErr w:type="gramEnd"/>
    </w:p>
    <w:p w:rsidR="00E51A0A" w:rsidRDefault="00E51A0A">
      <w:pPr>
        <w:rPr>
          <w:sz w:val="22"/>
        </w:rPr>
      </w:pPr>
      <w:r>
        <w:rPr>
          <w:sz w:val="22"/>
        </w:rPr>
        <w:t xml:space="preserve">комплекты слайдов, видеокассеты и т.п.) определяются по соглашению сторон в договоре на создание эскизного </w:t>
      </w:r>
      <w:proofErr w:type="gramStart"/>
      <w:r>
        <w:rPr>
          <w:sz w:val="22"/>
        </w:rPr>
        <w:t>архитектурного проекта</w:t>
      </w:r>
      <w:proofErr w:type="gramEnd"/>
      <w:r>
        <w:rPr>
          <w:sz w:val="22"/>
        </w:rPr>
        <w:t xml:space="preserve"> или в программе конкурса.</w:t>
      </w:r>
    </w:p>
    <w:p w:rsidR="00E51A0A" w:rsidRDefault="00E51A0A">
      <w:pPr>
        <w:rPr>
          <w:sz w:val="22"/>
        </w:rPr>
      </w:pPr>
    </w:p>
    <w:p w:rsidR="00E51A0A" w:rsidRDefault="00E51A0A">
      <w:pPr>
        <w:rPr>
          <w:sz w:val="22"/>
        </w:rPr>
      </w:pPr>
      <w:r>
        <w:rPr>
          <w:sz w:val="22"/>
        </w:rPr>
        <w:t xml:space="preserve">      </w:t>
      </w:r>
      <w:r>
        <w:rPr>
          <w:sz w:val="22"/>
          <w:u w:val="single"/>
        </w:rPr>
        <w:t xml:space="preserve">Примечание. </w:t>
      </w:r>
      <w:r>
        <w:rPr>
          <w:sz w:val="22"/>
        </w:rPr>
        <w:t xml:space="preserve">             Соглашение сторон» здесь и далее-</w:t>
      </w:r>
    </w:p>
    <w:p w:rsidR="00E51A0A" w:rsidRDefault="00E51A0A">
      <w:pPr>
        <w:rPr>
          <w:sz w:val="22"/>
        </w:rPr>
      </w:pPr>
      <w:r>
        <w:rPr>
          <w:sz w:val="22"/>
        </w:rPr>
        <w:t xml:space="preserve">                                           взаимная договоренность заказчика</w:t>
      </w:r>
    </w:p>
    <w:p w:rsidR="00E51A0A" w:rsidRDefault="00E51A0A">
      <w:pPr>
        <w:rPr>
          <w:sz w:val="22"/>
        </w:rPr>
      </w:pPr>
      <w:r>
        <w:rPr>
          <w:sz w:val="22"/>
        </w:rPr>
        <w:t xml:space="preserve">                                           и автора эскизного проекта.</w:t>
      </w:r>
    </w:p>
    <w:p w:rsidR="00E51A0A" w:rsidRDefault="00E51A0A">
      <w:pPr>
        <w:rPr>
          <w:sz w:val="22"/>
        </w:rPr>
      </w:pPr>
    </w:p>
    <w:p w:rsidR="00E51A0A" w:rsidRDefault="00E51A0A">
      <w:pPr>
        <w:jc w:val="center"/>
        <w:rPr>
          <w:sz w:val="22"/>
          <w:u w:val="single"/>
        </w:rPr>
      </w:pPr>
      <w:r>
        <w:rPr>
          <w:sz w:val="22"/>
        </w:rPr>
        <w:br w:type="page"/>
      </w:r>
      <w:r>
        <w:rPr>
          <w:sz w:val="22"/>
          <w:lang w:val="en-US"/>
        </w:rPr>
        <w:lastRenderedPageBreak/>
        <w:t>3</w:t>
      </w:r>
      <w:r>
        <w:rPr>
          <w:sz w:val="22"/>
        </w:rPr>
        <w:t>.</w:t>
      </w:r>
      <w:r>
        <w:rPr>
          <w:sz w:val="22"/>
          <w:lang w:val="en-US"/>
        </w:rPr>
        <w:t xml:space="preserve">  </w:t>
      </w:r>
      <w:r>
        <w:rPr>
          <w:sz w:val="22"/>
          <w:u w:val="single"/>
        </w:rPr>
        <w:t>ПОРЯДОК РАЗРАБОТКИ И</w:t>
      </w:r>
    </w:p>
    <w:p w:rsidR="00E51A0A" w:rsidRDefault="00E51A0A">
      <w:pPr>
        <w:pStyle w:val="1"/>
      </w:pPr>
      <w:r>
        <w:t>УТВЕРЖДЕНИЯ ЭСКИЗНОГО ПРОЕКТА</w:t>
      </w:r>
    </w:p>
    <w:p w:rsidR="00E51A0A" w:rsidRDefault="00E51A0A">
      <w:pPr>
        <w:rPr>
          <w:sz w:val="22"/>
        </w:rPr>
      </w:pPr>
    </w:p>
    <w:p w:rsidR="00E51A0A" w:rsidRDefault="00E51A0A">
      <w:pPr>
        <w:rPr>
          <w:sz w:val="22"/>
        </w:rPr>
      </w:pPr>
    </w:p>
    <w:p w:rsidR="00E51A0A" w:rsidRDefault="00E51A0A">
      <w:pPr>
        <w:rPr>
          <w:sz w:val="22"/>
        </w:rPr>
      </w:pPr>
    </w:p>
    <w:p w:rsidR="00E51A0A" w:rsidRDefault="00E51A0A">
      <w:pPr>
        <w:pStyle w:val="20"/>
      </w:pPr>
      <w:r>
        <w:t>3.1. Эскизный проект по соглашению сторон может разрабатываться на заказной или конкурсной основе.</w:t>
      </w:r>
    </w:p>
    <w:p w:rsidR="00E51A0A" w:rsidRDefault="00E51A0A">
      <w:pPr>
        <w:ind w:firstLine="567"/>
        <w:rPr>
          <w:sz w:val="22"/>
        </w:rPr>
      </w:pPr>
    </w:p>
    <w:p w:rsidR="00E51A0A" w:rsidRDefault="00E51A0A">
      <w:pPr>
        <w:pStyle w:val="20"/>
      </w:pPr>
      <w:r>
        <w:t>3.1.1. Конкурсная форма проектирования предполагает проведение открытого или закрытого конкурса в один или два тура и регламентируется Положением о конкурсах.</w:t>
      </w:r>
    </w:p>
    <w:p w:rsidR="00E51A0A" w:rsidRDefault="00E51A0A">
      <w:pPr>
        <w:ind w:firstLine="567"/>
        <w:rPr>
          <w:sz w:val="22"/>
        </w:rPr>
      </w:pPr>
    </w:p>
    <w:p w:rsidR="00E51A0A" w:rsidRDefault="00E51A0A">
      <w:pPr>
        <w:ind w:firstLine="567"/>
        <w:rPr>
          <w:sz w:val="22"/>
        </w:rPr>
      </w:pPr>
      <w:r>
        <w:rPr>
          <w:sz w:val="22"/>
        </w:rPr>
        <w:t>Право использования премированных эскизных проектов в дальнейшем проектировании и</w:t>
      </w:r>
    </w:p>
    <w:p w:rsidR="00E51A0A" w:rsidRDefault="00E51A0A">
      <w:pPr>
        <w:rPr>
          <w:sz w:val="22"/>
        </w:rPr>
      </w:pPr>
      <w:r>
        <w:rPr>
          <w:sz w:val="22"/>
        </w:rPr>
        <w:t>при строительстве объекта принадлежит заказчику и авторам (авторским коллективам</w:t>
      </w:r>
      <w:proofErr w:type="gramStart"/>
      <w:r>
        <w:rPr>
          <w:sz w:val="22"/>
        </w:rPr>
        <w:t xml:space="preserve"> )</w:t>
      </w:r>
      <w:proofErr w:type="gramEnd"/>
      <w:r>
        <w:rPr>
          <w:sz w:val="22"/>
        </w:rPr>
        <w:t xml:space="preserve"> -  победителям конкурса, которым представляется преимущественное право на реализацию своих разработок.</w:t>
      </w:r>
    </w:p>
    <w:p w:rsidR="00E51A0A" w:rsidRDefault="00E51A0A">
      <w:pPr>
        <w:rPr>
          <w:sz w:val="22"/>
        </w:rPr>
      </w:pPr>
    </w:p>
    <w:p w:rsidR="00E51A0A" w:rsidRDefault="00E51A0A">
      <w:pPr>
        <w:ind w:firstLine="567"/>
        <w:jc w:val="both"/>
        <w:rPr>
          <w:sz w:val="22"/>
        </w:rPr>
      </w:pPr>
      <w:r>
        <w:rPr>
          <w:sz w:val="22"/>
        </w:rPr>
        <w:t>По согласованию сторон право разработки последующих стадий архитектурного проектирования может быть передано другим лицам или организациям.</w:t>
      </w:r>
    </w:p>
    <w:p w:rsidR="00E51A0A" w:rsidRDefault="00E51A0A">
      <w:pPr>
        <w:ind w:firstLine="567"/>
        <w:jc w:val="both"/>
        <w:rPr>
          <w:sz w:val="22"/>
        </w:rPr>
      </w:pPr>
    </w:p>
    <w:p w:rsidR="00E51A0A" w:rsidRDefault="00E51A0A">
      <w:pPr>
        <w:ind w:firstLine="567"/>
        <w:jc w:val="both"/>
        <w:rPr>
          <w:sz w:val="22"/>
        </w:rPr>
      </w:pPr>
      <w:r>
        <w:rPr>
          <w:sz w:val="22"/>
        </w:rPr>
        <w:t xml:space="preserve">3.1.2. Организация или авторский коллектив, ведущие дальнейшее проектирование </w:t>
      </w:r>
      <w:proofErr w:type="gramStart"/>
      <w:r>
        <w:rPr>
          <w:sz w:val="22"/>
        </w:rPr>
        <w:t>по</w:t>
      </w:r>
      <w:proofErr w:type="gramEnd"/>
    </w:p>
    <w:p w:rsidR="00E51A0A" w:rsidRDefault="00E51A0A">
      <w:pPr>
        <w:jc w:val="both"/>
        <w:rPr>
          <w:sz w:val="22"/>
        </w:rPr>
      </w:pPr>
      <w:r>
        <w:rPr>
          <w:sz w:val="22"/>
        </w:rPr>
        <w:t>утвержденному эскизному проекту, и организация – заказчик строительства обязаны привлекать</w:t>
      </w:r>
    </w:p>
    <w:p w:rsidR="00E51A0A" w:rsidRDefault="00E51A0A">
      <w:pPr>
        <w:pStyle w:val="21"/>
      </w:pPr>
      <w:r>
        <w:t xml:space="preserve">архитектора-автора утвержденного эскизного проекта с его согласия к участию в разработке и к авторскому надзору, независимо  от места постоянной работы автора и его должности </w:t>
      </w:r>
      <w:proofErr w:type="gramStart"/>
      <w:r>
        <w:t>в</w:t>
      </w:r>
      <w:proofErr w:type="gramEnd"/>
      <w:r>
        <w:t xml:space="preserve"> другой</w:t>
      </w:r>
    </w:p>
    <w:p w:rsidR="00E51A0A" w:rsidRDefault="00E51A0A">
      <w:pPr>
        <w:jc w:val="both"/>
        <w:rPr>
          <w:sz w:val="22"/>
        </w:rPr>
      </w:pPr>
      <w:r>
        <w:rPr>
          <w:sz w:val="22"/>
        </w:rPr>
        <w:t>организации.</w:t>
      </w:r>
    </w:p>
    <w:p w:rsidR="00E51A0A" w:rsidRDefault="00E51A0A">
      <w:pPr>
        <w:rPr>
          <w:sz w:val="22"/>
        </w:rPr>
      </w:pPr>
    </w:p>
    <w:p w:rsidR="00E51A0A" w:rsidRDefault="00E51A0A">
      <w:pPr>
        <w:pStyle w:val="20"/>
      </w:pPr>
      <w:proofErr w:type="gramStart"/>
      <w:r>
        <w:t>В случае невозможности выполнения автором-архитектором утвержденного эскизного проекта своих функций на последующих стадиях проектирования (болезнь, смерть, другие ува-</w:t>
      </w:r>
      <w:proofErr w:type="gramEnd"/>
    </w:p>
    <w:p w:rsidR="00E51A0A" w:rsidRDefault="00E51A0A">
      <w:pPr>
        <w:rPr>
          <w:sz w:val="22"/>
        </w:rPr>
      </w:pPr>
      <w:proofErr w:type="gramStart"/>
      <w:r>
        <w:rPr>
          <w:sz w:val="22"/>
        </w:rPr>
        <w:t>жительные причины) за ним сохраняются все юридические права, обусловленные действующим</w:t>
      </w:r>
      <w:proofErr w:type="gramEnd"/>
    </w:p>
    <w:p w:rsidR="00E51A0A" w:rsidRDefault="00E51A0A">
      <w:pPr>
        <w:rPr>
          <w:sz w:val="22"/>
        </w:rPr>
      </w:pPr>
      <w:r>
        <w:rPr>
          <w:sz w:val="22"/>
        </w:rPr>
        <w:t>законодательством об авторском праве.</w:t>
      </w:r>
    </w:p>
    <w:p w:rsidR="00E51A0A" w:rsidRDefault="00E51A0A">
      <w:pPr>
        <w:rPr>
          <w:sz w:val="22"/>
        </w:rPr>
      </w:pPr>
    </w:p>
    <w:p w:rsidR="00E51A0A" w:rsidRDefault="00E51A0A">
      <w:pPr>
        <w:ind w:firstLine="567"/>
        <w:rPr>
          <w:sz w:val="22"/>
        </w:rPr>
      </w:pPr>
      <w:r>
        <w:rPr>
          <w:sz w:val="22"/>
        </w:rPr>
        <w:t>3.1.4. Предусматривается комбинированное проектирование в два этапа</w:t>
      </w:r>
      <w:r w:rsidRPr="004D7505">
        <w:rPr>
          <w:sz w:val="22"/>
        </w:rPr>
        <w:t>:</w:t>
      </w:r>
    </w:p>
    <w:p w:rsidR="00E51A0A" w:rsidRDefault="00E51A0A">
      <w:pPr>
        <w:ind w:firstLine="567"/>
        <w:rPr>
          <w:sz w:val="22"/>
        </w:rPr>
      </w:pPr>
    </w:p>
    <w:p w:rsidR="00E51A0A" w:rsidRDefault="00E51A0A">
      <w:pPr>
        <w:pStyle w:val="20"/>
        <w:jc w:val="both"/>
      </w:pPr>
      <w:r>
        <w:t>- конкурса порядка (форэскизов) и последующего заказа эскизного проекта (автору, коллективу) - победителю конкурса форэскизов.</w:t>
      </w:r>
    </w:p>
    <w:p w:rsidR="00E51A0A" w:rsidRDefault="00E51A0A">
      <w:pPr>
        <w:ind w:firstLine="567"/>
        <w:jc w:val="both"/>
        <w:rPr>
          <w:sz w:val="22"/>
        </w:rPr>
      </w:pPr>
    </w:p>
    <w:p w:rsidR="00E51A0A" w:rsidRDefault="00E51A0A">
      <w:pPr>
        <w:pStyle w:val="20"/>
        <w:jc w:val="both"/>
      </w:pPr>
      <w:r>
        <w:t>Задачей выполнения конкурса форэскизов является выбор концепции дальнейшего творческого поиска и выявления автора (авторов) для последующей разработки эскизного проекта.</w:t>
      </w:r>
    </w:p>
    <w:p w:rsidR="00E51A0A" w:rsidRDefault="00E51A0A">
      <w:pPr>
        <w:ind w:firstLine="567"/>
        <w:jc w:val="both"/>
        <w:rPr>
          <w:sz w:val="22"/>
        </w:rPr>
      </w:pPr>
    </w:p>
    <w:p w:rsidR="00E51A0A" w:rsidRDefault="00E51A0A">
      <w:pPr>
        <w:ind w:firstLine="567"/>
        <w:jc w:val="both"/>
        <w:rPr>
          <w:sz w:val="22"/>
        </w:rPr>
      </w:pPr>
      <w:r>
        <w:rPr>
          <w:sz w:val="22"/>
        </w:rPr>
        <w:t>3.2.Разработка эскизного заказного проекта осуществляется на основании договора, трудового соглашения, договора подряда между заказчиком проекта и автором-архитектором,</w:t>
      </w:r>
    </w:p>
    <w:p w:rsidR="00E51A0A" w:rsidRDefault="00E51A0A">
      <w:pPr>
        <w:pStyle w:val="a4"/>
        <w:jc w:val="both"/>
      </w:pPr>
      <w:proofErr w:type="gramStart"/>
      <w:r>
        <w:t>имеющим</w:t>
      </w:r>
      <w:proofErr w:type="gramEnd"/>
      <w:r>
        <w:t xml:space="preserve"> права юридического (физического) лица, либо проектной организацией. Форма типового договора на создание эскизного </w:t>
      </w:r>
      <w:proofErr w:type="gramStart"/>
      <w:r>
        <w:t>архитектурного  проекта</w:t>
      </w:r>
      <w:proofErr w:type="gramEnd"/>
      <w:r>
        <w:t>, рассчитанного на однократ-</w:t>
      </w:r>
    </w:p>
    <w:p w:rsidR="00E51A0A" w:rsidRDefault="00E51A0A">
      <w:pPr>
        <w:jc w:val="both"/>
        <w:rPr>
          <w:sz w:val="22"/>
        </w:rPr>
      </w:pPr>
      <w:r>
        <w:rPr>
          <w:sz w:val="22"/>
        </w:rPr>
        <w:t>ное применение, приведено в обязательном приложении 4.</w:t>
      </w:r>
    </w:p>
    <w:p w:rsidR="00E51A0A" w:rsidRDefault="00E51A0A">
      <w:pPr>
        <w:rPr>
          <w:sz w:val="22"/>
        </w:rPr>
      </w:pPr>
    </w:p>
    <w:p w:rsidR="00E51A0A" w:rsidRDefault="00E51A0A">
      <w:pPr>
        <w:ind w:firstLine="567"/>
        <w:rPr>
          <w:sz w:val="22"/>
        </w:rPr>
      </w:pPr>
      <w:r>
        <w:rPr>
          <w:sz w:val="22"/>
        </w:rPr>
        <w:t xml:space="preserve">Конкретный авторский договор может содержать условия, не предусмотренные </w:t>
      </w:r>
      <w:proofErr w:type="gramStart"/>
      <w:r>
        <w:rPr>
          <w:sz w:val="22"/>
        </w:rPr>
        <w:t>типовым</w:t>
      </w:r>
      <w:proofErr w:type="gramEnd"/>
    </w:p>
    <w:p w:rsidR="00E51A0A" w:rsidRDefault="00E51A0A">
      <w:pPr>
        <w:rPr>
          <w:sz w:val="22"/>
        </w:rPr>
      </w:pPr>
      <w:r>
        <w:rPr>
          <w:sz w:val="22"/>
        </w:rPr>
        <w:t>договором. Однако, условия заключенного с автором (авторами) договора, ухудшающее его (их)</w:t>
      </w:r>
    </w:p>
    <w:p w:rsidR="00E51A0A" w:rsidRDefault="00E51A0A">
      <w:pPr>
        <w:rPr>
          <w:sz w:val="22"/>
        </w:rPr>
      </w:pPr>
      <w:r>
        <w:rPr>
          <w:sz w:val="22"/>
        </w:rPr>
        <w:t>положение по сравнению с положениями, установленными  в законе или в типовом договоре,</w:t>
      </w:r>
    </w:p>
    <w:p w:rsidR="00E51A0A" w:rsidRDefault="00E51A0A">
      <w:pPr>
        <w:rPr>
          <w:sz w:val="22"/>
        </w:rPr>
      </w:pPr>
      <w:r>
        <w:rPr>
          <w:sz w:val="22"/>
        </w:rPr>
        <w:t>являются недействительными и заменяются условиями, установленными законом или типовым</w:t>
      </w:r>
    </w:p>
    <w:p w:rsidR="00E51A0A" w:rsidRDefault="00E51A0A">
      <w:pPr>
        <w:rPr>
          <w:sz w:val="22"/>
        </w:rPr>
      </w:pPr>
      <w:r>
        <w:rPr>
          <w:sz w:val="22"/>
        </w:rPr>
        <w:t>договором.</w:t>
      </w:r>
    </w:p>
    <w:p w:rsidR="00E51A0A" w:rsidRDefault="00E51A0A">
      <w:pPr>
        <w:rPr>
          <w:sz w:val="22"/>
        </w:rPr>
      </w:pPr>
    </w:p>
    <w:p w:rsidR="00E51A0A" w:rsidRDefault="00E51A0A">
      <w:pPr>
        <w:ind w:firstLine="567"/>
        <w:rPr>
          <w:sz w:val="22"/>
        </w:rPr>
      </w:pPr>
      <w:r>
        <w:rPr>
          <w:sz w:val="22"/>
        </w:rPr>
        <w:t xml:space="preserve">3.3. Автор вправе выбирать организационные формы создания эскизного проекта </w:t>
      </w:r>
      <w:proofErr w:type="gramStart"/>
      <w:r>
        <w:rPr>
          <w:sz w:val="22"/>
        </w:rPr>
        <w:t>по своему</w:t>
      </w:r>
      <w:proofErr w:type="gramEnd"/>
    </w:p>
    <w:p w:rsidR="00E51A0A" w:rsidRDefault="00E51A0A">
      <w:pPr>
        <w:pStyle w:val="a4"/>
      </w:pPr>
      <w:r>
        <w:t>усмотрению.</w:t>
      </w:r>
    </w:p>
    <w:p w:rsidR="00E51A0A" w:rsidRDefault="00E51A0A">
      <w:pPr>
        <w:rPr>
          <w:sz w:val="22"/>
        </w:rPr>
      </w:pPr>
      <w:r>
        <w:rPr>
          <w:sz w:val="22"/>
        </w:rPr>
        <w:t xml:space="preserve">          Автор может разрабатывать эскизный проект в порядке выполнения служебного задания.</w:t>
      </w:r>
    </w:p>
    <w:p w:rsidR="00E51A0A" w:rsidRDefault="00E51A0A">
      <w:pPr>
        <w:jc w:val="both"/>
        <w:rPr>
          <w:sz w:val="22"/>
        </w:rPr>
      </w:pPr>
      <w:r>
        <w:rPr>
          <w:sz w:val="22"/>
        </w:rPr>
        <w:t>В этом случае заказчик передает организации, в которой служит автор, право на заключение</w:t>
      </w:r>
    </w:p>
    <w:p w:rsidR="00E51A0A" w:rsidRDefault="00E51A0A">
      <w:pPr>
        <w:jc w:val="both"/>
        <w:rPr>
          <w:sz w:val="22"/>
        </w:rPr>
      </w:pPr>
      <w:r>
        <w:rPr>
          <w:sz w:val="22"/>
        </w:rPr>
        <w:t>договора на создание эскизного проекта без передачи ей правомочий, указанных в п.п. 1 и</w:t>
      </w:r>
    </w:p>
    <w:p w:rsidR="00E51A0A" w:rsidRDefault="00E51A0A">
      <w:pPr>
        <w:jc w:val="both"/>
        <w:rPr>
          <w:sz w:val="22"/>
        </w:rPr>
      </w:pPr>
      <w:r>
        <w:rPr>
          <w:sz w:val="22"/>
        </w:rPr>
        <w:lastRenderedPageBreak/>
        <w:t>своих обязательств, указанных в п.п. 6.3, 6.4, 8.2</w:t>
      </w:r>
      <w:r w:rsidRPr="004D7505">
        <w:rPr>
          <w:sz w:val="22"/>
        </w:rPr>
        <w:t>;</w:t>
      </w:r>
      <w:r>
        <w:rPr>
          <w:sz w:val="22"/>
        </w:rPr>
        <w:t xml:space="preserve"> типового договора. Взаимоотношения </w:t>
      </w:r>
      <w:proofErr w:type="gramStart"/>
      <w:r>
        <w:rPr>
          <w:sz w:val="22"/>
        </w:rPr>
        <w:t>между</w:t>
      </w:r>
      <w:proofErr w:type="gramEnd"/>
    </w:p>
    <w:p w:rsidR="00E51A0A" w:rsidRDefault="00E51A0A">
      <w:pPr>
        <w:jc w:val="both"/>
        <w:rPr>
          <w:sz w:val="22"/>
        </w:rPr>
      </w:pPr>
      <w:r>
        <w:rPr>
          <w:sz w:val="22"/>
        </w:rPr>
        <w:t>автором и организацией на время выполнения эскизного проекта регулируется особыми условиями договора, при этом размер авторского вознаграждения не зависит от размера заработной платы автора и определяется настоящим Положением.</w:t>
      </w:r>
    </w:p>
    <w:p w:rsidR="00E51A0A" w:rsidRDefault="00E51A0A">
      <w:pPr>
        <w:jc w:val="both"/>
        <w:rPr>
          <w:sz w:val="22"/>
        </w:rPr>
      </w:pPr>
    </w:p>
    <w:p w:rsidR="00E51A0A" w:rsidRDefault="00E51A0A">
      <w:pPr>
        <w:jc w:val="both"/>
        <w:rPr>
          <w:sz w:val="22"/>
        </w:rPr>
      </w:pPr>
      <w:r>
        <w:rPr>
          <w:sz w:val="22"/>
        </w:rPr>
        <w:t xml:space="preserve">       3.4.1. Для утверждения заказного эскизного проекта заказчик обязан совместно с автором</w:t>
      </w:r>
    </w:p>
    <w:p w:rsidR="00E51A0A" w:rsidRDefault="00E51A0A">
      <w:pPr>
        <w:jc w:val="both"/>
        <w:rPr>
          <w:sz w:val="22"/>
        </w:rPr>
      </w:pPr>
      <w:r>
        <w:rPr>
          <w:sz w:val="22"/>
        </w:rPr>
        <w:t>эскизного проекта согласовать его с архитектурно-градостроительным органом, выдавшим</w:t>
      </w:r>
    </w:p>
    <w:p w:rsidR="00E51A0A" w:rsidRDefault="00E51A0A">
      <w:pPr>
        <w:jc w:val="both"/>
        <w:rPr>
          <w:sz w:val="22"/>
        </w:rPr>
      </w:pPr>
      <w:r>
        <w:rPr>
          <w:sz w:val="22"/>
        </w:rPr>
        <w:t>архитектурно-планировочное задание, а также установить оценку качества архитектурно-</w:t>
      </w:r>
    </w:p>
    <w:p w:rsidR="00E51A0A" w:rsidRDefault="00E51A0A">
      <w:pPr>
        <w:jc w:val="both"/>
        <w:rPr>
          <w:sz w:val="22"/>
        </w:rPr>
      </w:pPr>
      <w:r>
        <w:rPr>
          <w:sz w:val="22"/>
        </w:rPr>
        <w:t>планировочных решений.</w:t>
      </w:r>
    </w:p>
    <w:p w:rsidR="00E51A0A" w:rsidRDefault="00E51A0A">
      <w:pPr>
        <w:jc w:val="both"/>
        <w:rPr>
          <w:sz w:val="22"/>
        </w:rPr>
      </w:pPr>
    </w:p>
    <w:p w:rsidR="00E51A0A" w:rsidRDefault="00E51A0A">
      <w:pPr>
        <w:ind w:firstLine="426"/>
        <w:rPr>
          <w:sz w:val="22"/>
        </w:rPr>
      </w:pPr>
      <w:r>
        <w:rPr>
          <w:sz w:val="22"/>
        </w:rPr>
        <w:t>3.4.2. При оценке качества архитектурно-</w:t>
      </w:r>
      <w:proofErr w:type="gramStart"/>
      <w:r>
        <w:rPr>
          <w:sz w:val="22"/>
        </w:rPr>
        <w:t>градостроительных решений</w:t>
      </w:r>
      <w:proofErr w:type="gramEnd"/>
      <w:r>
        <w:rPr>
          <w:sz w:val="22"/>
        </w:rPr>
        <w:t xml:space="preserve"> заказчик должен</w:t>
      </w:r>
    </w:p>
    <w:p w:rsidR="00E51A0A" w:rsidRDefault="00E51A0A">
      <w:pPr>
        <w:rPr>
          <w:sz w:val="22"/>
        </w:rPr>
      </w:pPr>
      <w:r>
        <w:rPr>
          <w:sz w:val="22"/>
        </w:rPr>
        <w:t xml:space="preserve">учитывать мнение архитектурно-градостроительного органа и </w:t>
      </w:r>
      <w:proofErr w:type="gramStart"/>
      <w:r>
        <w:rPr>
          <w:sz w:val="22"/>
        </w:rPr>
        <w:t>территориальных</w:t>
      </w:r>
      <w:proofErr w:type="gramEnd"/>
      <w:r>
        <w:rPr>
          <w:sz w:val="22"/>
        </w:rPr>
        <w:t xml:space="preserve"> обществен-</w:t>
      </w:r>
    </w:p>
    <w:p w:rsidR="00E51A0A" w:rsidRDefault="00E51A0A">
      <w:pPr>
        <w:rPr>
          <w:sz w:val="22"/>
        </w:rPr>
      </w:pPr>
      <w:r>
        <w:rPr>
          <w:sz w:val="22"/>
        </w:rPr>
        <w:t>ных архитектурных организаций,  а также результаты общественного обсуждения, в необхо-</w:t>
      </w:r>
    </w:p>
    <w:p w:rsidR="00E51A0A" w:rsidRDefault="00E51A0A">
      <w:pPr>
        <w:rPr>
          <w:sz w:val="22"/>
        </w:rPr>
      </w:pPr>
      <w:r>
        <w:rPr>
          <w:sz w:val="22"/>
        </w:rPr>
        <w:t xml:space="preserve">димых </w:t>
      </w:r>
      <w:proofErr w:type="gramStart"/>
      <w:r>
        <w:rPr>
          <w:sz w:val="22"/>
        </w:rPr>
        <w:t>случаях</w:t>
      </w:r>
      <w:proofErr w:type="gramEnd"/>
      <w:r>
        <w:rPr>
          <w:sz w:val="22"/>
        </w:rPr>
        <w:t xml:space="preserve"> привлекая высококвалифицированных экспертов-архитекторов.</w:t>
      </w:r>
    </w:p>
    <w:p w:rsidR="00E51A0A" w:rsidRDefault="00E51A0A">
      <w:pPr>
        <w:rPr>
          <w:sz w:val="22"/>
        </w:rPr>
      </w:pPr>
    </w:p>
    <w:p w:rsidR="00E51A0A" w:rsidRDefault="00E51A0A">
      <w:pPr>
        <w:ind w:firstLine="426"/>
        <w:rPr>
          <w:sz w:val="22"/>
        </w:rPr>
      </w:pPr>
      <w:r>
        <w:rPr>
          <w:sz w:val="22"/>
        </w:rPr>
        <w:t xml:space="preserve">3.4.3. В случае разногласия в оценке качества архитектурно-градостроительных решений, </w:t>
      </w:r>
    </w:p>
    <w:p w:rsidR="00E51A0A" w:rsidRDefault="00E51A0A">
      <w:pPr>
        <w:rPr>
          <w:sz w:val="22"/>
        </w:rPr>
      </w:pPr>
      <w:r>
        <w:rPr>
          <w:sz w:val="22"/>
        </w:rPr>
        <w:t>окончательная оценка утверждается архитектурно-градостроительным органом, выдавшим</w:t>
      </w:r>
    </w:p>
    <w:p w:rsidR="00E51A0A" w:rsidRDefault="00E51A0A">
      <w:pPr>
        <w:rPr>
          <w:sz w:val="22"/>
        </w:rPr>
      </w:pPr>
      <w:r>
        <w:rPr>
          <w:sz w:val="22"/>
        </w:rPr>
        <w:t>архитектурно-планировочное задание. Эта оценка является обязательной для сторон.</w:t>
      </w:r>
    </w:p>
    <w:p w:rsidR="00E51A0A" w:rsidRDefault="00E51A0A">
      <w:pPr>
        <w:rPr>
          <w:sz w:val="22"/>
        </w:rPr>
      </w:pPr>
    </w:p>
    <w:p w:rsidR="00E51A0A" w:rsidRDefault="00E51A0A">
      <w:pPr>
        <w:ind w:firstLine="426"/>
        <w:jc w:val="both"/>
        <w:rPr>
          <w:sz w:val="22"/>
        </w:rPr>
      </w:pPr>
      <w:r>
        <w:rPr>
          <w:sz w:val="22"/>
        </w:rPr>
        <w:t>3.5. На основных чертежах получившего первую премию конкурсного эскизного проекта</w:t>
      </w:r>
    </w:p>
    <w:p w:rsidR="00E51A0A" w:rsidRDefault="00E51A0A">
      <w:pPr>
        <w:pStyle w:val="a4"/>
        <w:jc w:val="both"/>
      </w:pPr>
      <w:r>
        <w:t>делаются записи о присуждении премий, удостоверенные подписью председателя жюри.</w:t>
      </w:r>
    </w:p>
    <w:p w:rsidR="00E51A0A" w:rsidRDefault="00E51A0A">
      <w:pPr>
        <w:rPr>
          <w:sz w:val="22"/>
        </w:rPr>
      </w:pPr>
    </w:p>
    <w:p w:rsidR="00E51A0A" w:rsidRDefault="00E51A0A">
      <w:pPr>
        <w:ind w:firstLine="426"/>
        <w:jc w:val="both"/>
        <w:rPr>
          <w:sz w:val="22"/>
        </w:rPr>
      </w:pPr>
      <w:r>
        <w:rPr>
          <w:sz w:val="22"/>
        </w:rPr>
        <w:t>На основных чертежах заказного эскизного проекта делаются записи о согласовании, удо-</w:t>
      </w:r>
    </w:p>
    <w:p w:rsidR="00E51A0A" w:rsidRDefault="00E51A0A">
      <w:pPr>
        <w:jc w:val="both"/>
        <w:rPr>
          <w:sz w:val="22"/>
        </w:rPr>
      </w:pPr>
      <w:r>
        <w:rPr>
          <w:sz w:val="22"/>
        </w:rPr>
        <w:t xml:space="preserve">стоверенные соответствующими архитектурно-градостроительными органами, и записи </w:t>
      </w:r>
      <w:proofErr w:type="gramStart"/>
      <w:r>
        <w:rPr>
          <w:sz w:val="22"/>
        </w:rPr>
        <w:t>об</w:t>
      </w:r>
      <w:proofErr w:type="gramEnd"/>
    </w:p>
    <w:p w:rsidR="00E51A0A" w:rsidRDefault="00E51A0A">
      <w:pPr>
        <w:jc w:val="both"/>
        <w:rPr>
          <w:sz w:val="22"/>
        </w:rPr>
      </w:pPr>
      <w:r>
        <w:rPr>
          <w:sz w:val="22"/>
        </w:rPr>
        <w:t>оценке качества, удостоверенные заказчиком.</w:t>
      </w:r>
    </w:p>
    <w:p w:rsidR="00E51A0A" w:rsidRDefault="00E51A0A">
      <w:pPr>
        <w:jc w:val="both"/>
        <w:rPr>
          <w:sz w:val="22"/>
        </w:rPr>
      </w:pPr>
    </w:p>
    <w:p w:rsidR="00E51A0A" w:rsidRDefault="00E51A0A">
      <w:pPr>
        <w:ind w:firstLine="426"/>
        <w:jc w:val="both"/>
        <w:rPr>
          <w:sz w:val="22"/>
        </w:rPr>
      </w:pPr>
      <w:r>
        <w:rPr>
          <w:sz w:val="22"/>
        </w:rPr>
        <w:t>3.6. Конкурсный эскизный проект, получивший первую премию или заказной эскизный</w:t>
      </w:r>
    </w:p>
    <w:p w:rsidR="00E51A0A" w:rsidRDefault="00E51A0A">
      <w:pPr>
        <w:jc w:val="both"/>
        <w:rPr>
          <w:sz w:val="22"/>
        </w:rPr>
      </w:pPr>
      <w:r>
        <w:rPr>
          <w:sz w:val="22"/>
        </w:rPr>
        <w:t>проект, согласованный архитектурно-планировочным органом и службами заказчика, утвер-</w:t>
      </w:r>
    </w:p>
    <w:p w:rsidR="00E51A0A" w:rsidRDefault="00E51A0A">
      <w:pPr>
        <w:jc w:val="both"/>
        <w:rPr>
          <w:sz w:val="22"/>
        </w:rPr>
      </w:pPr>
      <w:r>
        <w:rPr>
          <w:sz w:val="22"/>
        </w:rPr>
        <w:t>ждается решением заказчика и принимается за основу при разработке последующих стадий.</w:t>
      </w:r>
    </w:p>
    <w:p w:rsidR="00E51A0A" w:rsidRDefault="00E51A0A">
      <w:pPr>
        <w:rPr>
          <w:sz w:val="22"/>
        </w:rPr>
      </w:pPr>
    </w:p>
    <w:p w:rsidR="00E51A0A" w:rsidRDefault="00E51A0A">
      <w:pPr>
        <w:jc w:val="center"/>
        <w:rPr>
          <w:sz w:val="22"/>
          <w:u w:val="single"/>
        </w:rPr>
      </w:pPr>
      <w:r>
        <w:rPr>
          <w:sz w:val="22"/>
        </w:rPr>
        <w:br w:type="page"/>
      </w:r>
      <w:r>
        <w:rPr>
          <w:sz w:val="22"/>
        </w:rPr>
        <w:lastRenderedPageBreak/>
        <w:t>4.</w:t>
      </w:r>
      <w:r>
        <w:rPr>
          <w:sz w:val="22"/>
          <w:u w:val="single"/>
        </w:rPr>
        <w:t xml:space="preserve"> ПОРЯДОК ОПРЕДЕЛЕНИЯ СТОИМОСТИ И</w:t>
      </w:r>
    </w:p>
    <w:p w:rsidR="00E51A0A" w:rsidRDefault="00E51A0A">
      <w:pPr>
        <w:rPr>
          <w:sz w:val="22"/>
          <w:u w:val="single"/>
        </w:rPr>
      </w:pPr>
      <w:r>
        <w:rPr>
          <w:sz w:val="22"/>
        </w:rPr>
        <w:t xml:space="preserve">                                               </w:t>
      </w:r>
      <w:r>
        <w:rPr>
          <w:sz w:val="22"/>
          <w:u w:val="single"/>
        </w:rPr>
        <w:t>ОПЛАТЫ ТРУДА ПРИ РАЗРАБОТКЕ</w:t>
      </w:r>
    </w:p>
    <w:p w:rsidR="00E51A0A" w:rsidRDefault="00E51A0A">
      <w:pPr>
        <w:rPr>
          <w:sz w:val="22"/>
          <w:u w:val="single"/>
        </w:rPr>
      </w:pPr>
      <w:r>
        <w:rPr>
          <w:sz w:val="22"/>
        </w:rPr>
        <w:t xml:space="preserve">                                               </w:t>
      </w:r>
      <w:r>
        <w:rPr>
          <w:sz w:val="22"/>
          <w:u w:val="single"/>
        </w:rPr>
        <w:t>ЭСКИЗНОГО ПРОЕКТА</w:t>
      </w:r>
    </w:p>
    <w:p w:rsidR="00E51A0A" w:rsidRDefault="00E51A0A">
      <w:pPr>
        <w:rPr>
          <w:sz w:val="22"/>
        </w:rPr>
      </w:pPr>
    </w:p>
    <w:p w:rsidR="00E51A0A" w:rsidRPr="004D7505" w:rsidRDefault="00E51A0A">
      <w:pPr>
        <w:ind w:firstLine="567"/>
        <w:jc w:val="both"/>
        <w:rPr>
          <w:sz w:val="22"/>
        </w:rPr>
      </w:pPr>
      <w:r>
        <w:rPr>
          <w:sz w:val="22"/>
        </w:rPr>
        <w:t>4.1. Базисная стоимость эскизного проекта принимается</w:t>
      </w:r>
      <w:r w:rsidRPr="004D7505">
        <w:rPr>
          <w:sz w:val="22"/>
        </w:rPr>
        <w:t>:</w:t>
      </w:r>
    </w:p>
    <w:p w:rsidR="00E51A0A" w:rsidRPr="004D7505" w:rsidRDefault="00E51A0A">
      <w:pPr>
        <w:ind w:firstLine="567"/>
        <w:jc w:val="both"/>
        <w:rPr>
          <w:sz w:val="22"/>
        </w:rPr>
      </w:pPr>
    </w:p>
    <w:p w:rsidR="00E51A0A" w:rsidRDefault="00E51A0A">
      <w:pPr>
        <w:ind w:firstLine="567"/>
        <w:jc w:val="both"/>
        <w:rPr>
          <w:sz w:val="22"/>
        </w:rPr>
      </w:pPr>
      <w:r>
        <w:rPr>
          <w:sz w:val="22"/>
          <w:lang w:val="en-US"/>
        </w:rPr>
        <w:t>4</w:t>
      </w:r>
      <w:r>
        <w:rPr>
          <w:sz w:val="22"/>
        </w:rPr>
        <w:t>.1.1. Для объектов, стоимость рабочей документации которых может быть определена по</w:t>
      </w:r>
    </w:p>
    <w:p w:rsidR="00E51A0A" w:rsidRDefault="00E51A0A">
      <w:pPr>
        <w:jc w:val="both"/>
        <w:rPr>
          <w:sz w:val="22"/>
        </w:rPr>
      </w:pPr>
      <w:r>
        <w:rPr>
          <w:sz w:val="22"/>
        </w:rPr>
        <w:t>действующим «Сборникам цен на проектные работы для строительства»  со всеми поправочными</w:t>
      </w:r>
    </w:p>
    <w:p w:rsidR="00E51A0A" w:rsidRDefault="00E51A0A">
      <w:pPr>
        <w:jc w:val="both"/>
        <w:rPr>
          <w:sz w:val="22"/>
        </w:rPr>
      </w:pPr>
      <w:r>
        <w:rPr>
          <w:sz w:val="22"/>
        </w:rPr>
        <w:t>коэффициентами, утвержденными Госстроем СССР в размере 16-20</w:t>
      </w:r>
      <w:r w:rsidRPr="004D7505">
        <w:rPr>
          <w:sz w:val="22"/>
        </w:rPr>
        <w:t>%</w:t>
      </w:r>
      <w:r>
        <w:rPr>
          <w:sz w:val="22"/>
        </w:rPr>
        <w:t xml:space="preserve">   от суммарной стоимости </w:t>
      </w:r>
    </w:p>
    <w:p w:rsidR="00E51A0A" w:rsidRDefault="00E51A0A">
      <w:pPr>
        <w:jc w:val="both"/>
        <w:rPr>
          <w:sz w:val="22"/>
        </w:rPr>
      </w:pPr>
      <w:r>
        <w:rPr>
          <w:sz w:val="22"/>
        </w:rPr>
        <w:t xml:space="preserve">разработки стадий «Проект» и «Рабочая документация».        </w:t>
      </w:r>
    </w:p>
    <w:p w:rsidR="00E51A0A" w:rsidRDefault="00E51A0A">
      <w:pPr>
        <w:ind w:firstLine="567"/>
        <w:jc w:val="both"/>
        <w:rPr>
          <w:sz w:val="22"/>
        </w:rPr>
      </w:pPr>
    </w:p>
    <w:p w:rsidR="00E51A0A" w:rsidRDefault="00E51A0A">
      <w:pPr>
        <w:pStyle w:val="30"/>
      </w:pPr>
      <w:r>
        <w:t xml:space="preserve">4.1.2. Для особо сложных </w:t>
      </w:r>
      <w:proofErr w:type="gramStart"/>
      <w:r>
        <w:t>объектов</w:t>
      </w:r>
      <w:proofErr w:type="gramEnd"/>
      <w:r>
        <w:t xml:space="preserve"> для которых сборники цен не разработаны по соглашению сторон стоимость эскизного проекта определяется по трудовым затратам.</w:t>
      </w:r>
    </w:p>
    <w:p w:rsidR="00E51A0A" w:rsidRDefault="00E51A0A">
      <w:pPr>
        <w:ind w:firstLine="567"/>
        <w:jc w:val="both"/>
        <w:rPr>
          <w:sz w:val="22"/>
        </w:rPr>
      </w:pPr>
    </w:p>
    <w:p w:rsidR="00E51A0A" w:rsidRDefault="00E51A0A">
      <w:pPr>
        <w:pStyle w:val="20"/>
        <w:jc w:val="both"/>
      </w:pPr>
      <w:r>
        <w:t xml:space="preserve">4.2. Установленная базисная стоимость эскизного проекта учитывает обычные условия проектирования. При проектировании объекта особой архитектурной значимости, </w:t>
      </w:r>
      <w:proofErr w:type="gramStart"/>
      <w:r>
        <w:t>в</w:t>
      </w:r>
      <w:proofErr w:type="gramEnd"/>
      <w:r>
        <w:t xml:space="preserve"> исторической</w:t>
      </w:r>
    </w:p>
    <w:p w:rsidR="00E51A0A" w:rsidRDefault="00E51A0A">
      <w:pPr>
        <w:jc w:val="both"/>
        <w:rPr>
          <w:sz w:val="22"/>
        </w:rPr>
      </w:pPr>
      <w:r>
        <w:rPr>
          <w:sz w:val="22"/>
        </w:rPr>
        <w:t>среде, на сложных участках и с другими особо оговоренными требованиями, указанные минимальные размеры принимаются с повышающими коэффициентами по соглашению сторон.</w:t>
      </w:r>
    </w:p>
    <w:p w:rsidR="00E51A0A" w:rsidRDefault="00E51A0A">
      <w:pPr>
        <w:jc w:val="both"/>
        <w:rPr>
          <w:sz w:val="22"/>
        </w:rPr>
      </w:pPr>
    </w:p>
    <w:p w:rsidR="00E51A0A" w:rsidRDefault="00E51A0A">
      <w:pPr>
        <w:pStyle w:val="30"/>
      </w:pPr>
      <w:r>
        <w:t>4.3. При повторном или многократном применении эскизного проекта установленные базисные размеры стоимости принимаются независимо от кратности применения, с понижающими коэффициентами по соглашению сторон.</w:t>
      </w:r>
    </w:p>
    <w:p w:rsidR="00E51A0A" w:rsidRDefault="00E51A0A">
      <w:pPr>
        <w:ind w:firstLine="567"/>
        <w:jc w:val="both"/>
        <w:rPr>
          <w:sz w:val="22"/>
        </w:rPr>
      </w:pPr>
    </w:p>
    <w:p w:rsidR="00E51A0A" w:rsidRDefault="00E51A0A">
      <w:pPr>
        <w:pStyle w:val="20"/>
        <w:jc w:val="both"/>
      </w:pPr>
      <w:r>
        <w:t>4.4. При проектировании объекта в сокращенном по сравнению с установленными требованиями объеме и составе минимальные размеры стоимости принимаются с понижающими коэффициентами по соглашению сторон.</w:t>
      </w:r>
    </w:p>
    <w:p w:rsidR="00E51A0A" w:rsidRDefault="00E51A0A">
      <w:pPr>
        <w:ind w:firstLine="567"/>
        <w:jc w:val="both"/>
        <w:rPr>
          <w:sz w:val="22"/>
        </w:rPr>
      </w:pPr>
    </w:p>
    <w:p w:rsidR="00E51A0A" w:rsidRDefault="00E51A0A">
      <w:pPr>
        <w:ind w:firstLine="567"/>
        <w:jc w:val="both"/>
        <w:rPr>
          <w:sz w:val="22"/>
        </w:rPr>
      </w:pPr>
      <w:r>
        <w:rPr>
          <w:sz w:val="22"/>
        </w:rPr>
        <w:t xml:space="preserve">4.5. Договорная цена эскизного проекта формируется на основании его базисной стоимости, </w:t>
      </w:r>
    </w:p>
    <w:p w:rsidR="00E51A0A" w:rsidRDefault="00E51A0A">
      <w:pPr>
        <w:pStyle w:val="21"/>
      </w:pPr>
      <w:r>
        <w:t>исчисленной в соответствии с Положением, а также принятых  затрат, относящихся к выполнению дополнительных работ и оказанию услуг, перечисленных в пунктах 4.5.1 - 4.5.3.</w:t>
      </w:r>
    </w:p>
    <w:p w:rsidR="00E51A0A" w:rsidRDefault="00E51A0A">
      <w:pPr>
        <w:jc w:val="both"/>
        <w:rPr>
          <w:sz w:val="22"/>
        </w:rPr>
      </w:pPr>
    </w:p>
    <w:p w:rsidR="00E51A0A" w:rsidRDefault="00E51A0A">
      <w:pPr>
        <w:pStyle w:val="30"/>
      </w:pPr>
      <w:r>
        <w:t>4.5.1. Особые требования к заказному эскизному проекту (вариантность, срочность, усложняющие и упрощающие факторы и др.) учитываются в расчетной стоимости по соглашению заказчика и автора.</w:t>
      </w:r>
    </w:p>
    <w:p w:rsidR="00E51A0A" w:rsidRDefault="00E51A0A">
      <w:pPr>
        <w:ind w:firstLine="567"/>
        <w:jc w:val="both"/>
        <w:rPr>
          <w:sz w:val="22"/>
        </w:rPr>
      </w:pPr>
    </w:p>
    <w:p w:rsidR="00E51A0A" w:rsidRDefault="00E51A0A">
      <w:pPr>
        <w:pStyle w:val="20"/>
        <w:jc w:val="both"/>
      </w:pPr>
      <w:r>
        <w:t>4.5.2. Стоимость изготовления демонстрационных материалов, передаваемых в собственность заказчика, определяются отдельно по соглашению сторон и включаются  в договорную цену разработки эскизного проекта.</w:t>
      </w:r>
    </w:p>
    <w:p w:rsidR="00E51A0A" w:rsidRDefault="00E51A0A">
      <w:pPr>
        <w:ind w:firstLine="567"/>
        <w:jc w:val="both"/>
        <w:rPr>
          <w:sz w:val="22"/>
        </w:rPr>
      </w:pPr>
    </w:p>
    <w:p w:rsidR="00E51A0A" w:rsidRDefault="00E51A0A">
      <w:pPr>
        <w:ind w:firstLine="567"/>
        <w:jc w:val="both"/>
        <w:rPr>
          <w:sz w:val="22"/>
        </w:rPr>
      </w:pPr>
      <w:r>
        <w:rPr>
          <w:sz w:val="22"/>
        </w:rPr>
        <w:t>4.5.3. Дополнительные услуги автора по  проведению консультаций заказчика  и содействию ему при подготовке исходной документации, определению программы проектирования и т.п. могут быть предметом соглашения. В этом случае зафиксированный соглашением объем оплаты этих услуг включается в договор дополнительно.</w:t>
      </w:r>
    </w:p>
    <w:p w:rsidR="00E51A0A" w:rsidRDefault="00E51A0A">
      <w:pPr>
        <w:ind w:firstLine="567"/>
        <w:jc w:val="both"/>
        <w:rPr>
          <w:sz w:val="22"/>
        </w:rPr>
      </w:pPr>
    </w:p>
    <w:p w:rsidR="00E51A0A" w:rsidRDefault="00E51A0A">
      <w:pPr>
        <w:ind w:firstLine="567"/>
        <w:jc w:val="both"/>
        <w:rPr>
          <w:sz w:val="22"/>
        </w:rPr>
      </w:pPr>
      <w:r>
        <w:rPr>
          <w:sz w:val="22"/>
        </w:rPr>
        <w:t>В договор при необходимости включаются также прочие расходы автора (авторского коллектива),  связанные с разъездами, почтовыми отправлениями и др., обусловленные разработкой эскизного проекта (чертежей, макетов, фото, слайдов), стоимость которых учтена настоящим Положением.</w:t>
      </w:r>
    </w:p>
    <w:p w:rsidR="00E51A0A" w:rsidRDefault="00E51A0A">
      <w:pPr>
        <w:ind w:firstLine="567"/>
        <w:jc w:val="both"/>
        <w:rPr>
          <w:sz w:val="22"/>
        </w:rPr>
      </w:pPr>
    </w:p>
    <w:p w:rsidR="00E51A0A" w:rsidRDefault="00E51A0A">
      <w:pPr>
        <w:ind w:firstLine="567"/>
        <w:jc w:val="both"/>
        <w:rPr>
          <w:sz w:val="22"/>
        </w:rPr>
      </w:pPr>
      <w:r>
        <w:rPr>
          <w:sz w:val="22"/>
        </w:rPr>
        <w:t>4.6. Размер оплаты конкурсного либо заказного форэскиза определяется условиями конкурса либо соглашением сторон и должен быть не более 50% от авторского вознаграждения за создание полного эскизного проекта.</w:t>
      </w:r>
    </w:p>
    <w:p w:rsidR="00E51A0A" w:rsidRDefault="00E51A0A">
      <w:pPr>
        <w:ind w:firstLine="567"/>
        <w:jc w:val="both"/>
        <w:rPr>
          <w:sz w:val="22"/>
        </w:rPr>
      </w:pPr>
    </w:p>
    <w:p w:rsidR="00E51A0A" w:rsidRDefault="00E51A0A">
      <w:pPr>
        <w:pStyle w:val="30"/>
      </w:pPr>
      <w:r>
        <w:lastRenderedPageBreak/>
        <w:t>4.7. Размер заработной платы участников разработки эскизного проекта (заказного) определяется соглашением сторон в пределах договорной цены, установленной настоящим «Положением» с учетом категории качества  (</w:t>
      </w:r>
      <w:proofErr w:type="gramStart"/>
      <w:r>
        <w:t>см</w:t>
      </w:r>
      <w:proofErr w:type="gramEnd"/>
      <w:r>
        <w:t>.  приложение №3).</w:t>
      </w:r>
    </w:p>
    <w:p w:rsidR="00E51A0A" w:rsidRDefault="00E51A0A">
      <w:pPr>
        <w:ind w:firstLine="567"/>
        <w:jc w:val="both"/>
        <w:rPr>
          <w:sz w:val="22"/>
        </w:rPr>
      </w:pPr>
    </w:p>
    <w:p w:rsidR="00E51A0A" w:rsidRDefault="00E51A0A">
      <w:pPr>
        <w:ind w:firstLine="567"/>
        <w:jc w:val="both"/>
        <w:rPr>
          <w:sz w:val="22"/>
        </w:rPr>
      </w:pPr>
      <w:r>
        <w:rPr>
          <w:sz w:val="22"/>
        </w:rPr>
        <w:t>При выполнении эскизного проекта автором (авторским коллективом), работающим в проектной организации, размер заработной платы определяется договором между администрацией и  исполнителями работы в соответствии с приложением 5.</w:t>
      </w:r>
    </w:p>
    <w:p w:rsidR="00E51A0A" w:rsidRDefault="00E51A0A">
      <w:pPr>
        <w:ind w:firstLine="567"/>
        <w:jc w:val="both"/>
        <w:rPr>
          <w:sz w:val="22"/>
        </w:rPr>
      </w:pPr>
    </w:p>
    <w:p w:rsidR="00E51A0A" w:rsidRDefault="00E51A0A">
      <w:pPr>
        <w:ind w:firstLine="567"/>
        <w:jc w:val="both"/>
        <w:rPr>
          <w:sz w:val="22"/>
        </w:rPr>
      </w:pPr>
      <w:r>
        <w:rPr>
          <w:sz w:val="22"/>
        </w:rPr>
        <w:t>Указанная заработная плата включает авторское вознаграждение и долю оплаты, причитающуюся техническим специалистам – непосредственным участникам проектирования.</w:t>
      </w:r>
    </w:p>
    <w:p w:rsidR="00E51A0A" w:rsidRDefault="00E51A0A">
      <w:pPr>
        <w:ind w:firstLine="567"/>
        <w:jc w:val="both"/>
        <w:rPr>
          <w:sz w:val="22"/>
        </w:rPr>
      </w:pPr>
    </w:p>
    <w:p w:rsidR="00E51A0A" w:rsidRDefault="00E51A0A">
      <w:pPr>
        <w:ind w:firstLine="567"/>
        <w:jc w:val="both"/>
        <w:rPr>
          <w:sz w:val="22"/>
        </w:rPr>
      </w:pPr>
      <w:r>
        <w:rPr>
          <w:sz w:val="22"/>
        </w:rPr>
        <w:t>При этом под авторским вознаграждением подразумевается сумма вознаграждения автору за создание, исполнение или иное использование произведений архитектуры, либо представление права использования этих произведений в соответствии с Законодательством об авторском праве.</w:t>
      </w:r>
    </w:p>
    <w:p w:rsidR="00E51A0A" w:rsidRDefault="00E51A0A">
      <w:pPr>
        <w:ind w:firstLine="567"/>
        <w:jc w:val="both"/>
        <w:rPr>
          <w:sz w:val="22"/>
        </w:rPr>
      </w:pPr>
    </w:p>
    <w:p w:rsidR="00E51A0A" w:rsidRDefault="00E51A0A">
      <w:pPr>
        <w:ind w:firstLine="567"/>
        <w:jc w:val="both"/>
        <w:rPr>
          <w:sz w:val="22"/>
        </w:rPr>
      </w:pPr>
      <w:r>
        <w:rPr>
          <w:sz w:val="22"/>
        </w:rPr>
        <w:t>Авторское вознаграждение состоит из доли автора и авторского резерва, распределяемого по усмотрению автора.</w:t>
      </w:r>
    </w:p>
    <w:p w:rsidR="00E51A0A" w:rsidRDefault="00E51A0A">
      <w:pPr>
        <w:ind w:firstLine="567"/>
        <w:jc w:val="both"/>
        <w:rPr>
          <w:sz w:val="22"/>
        </w:rPr>
      </w:pPr>
    </w:p>
    <w:p w:rsidR="00E51A0A" w:rsidRDefault="00E51A0A">
      <w:pPr>
        <w:ind w:firstLine="567"/>
        <w:jc w:val="both"/>
        <w:rPr>
          <w:sz w:val="22"/>
        </w:rPr>
      </w:pPr>
      <w:r>
        <w:rPr>
          <w:sz w:val="22"/>
        </w:rPr>
        <w:t>4.8. Распределение авторского вознаграждения между членами авторского коллектива относится целиком к их компетенции и производится на основании соглашения авторов, оформленного в соответствии с Положением об архитектуре – авторе проекта, утвержденным</w:t>
      </w:r>
    </w:p>
    <w:p w:rsidR="00E51A0A" w:rsidRDefault="00E51A0A">
      <w:pPr>
        <w:pStyle w:val="21"/>
      </w:pPr>
      <w:r>
        <w:t>Госкомархитектуры и Союзом архитекторов СССР.</w:t>
      </w:r>
    </w:p>
    <w:p w:rsidR="00E51A0A" w:rsidRDefault="00E51A0A">
      <w:pPr>
        <w:jc w:val="both"/>
        <w:rPr>
          <w:sz w:val="22"/>
        </w:rPr>
      </w:pPr>
    </w:p>
    <w:p w:rsidR="00E51A0A" w:rsidRDefault="00E51A0A">
      <w:pPr>
        <w:pStyle w:val="30"/>
      </w:pPr>
      <w:r>
        <w:t>Рекомендуемое распределение авторского вознаграждения и зарплаты технических специалистов представлено в приложении 6.</w:t>
      </w:r>
    </w:p>
    <w:p w:rsidR="00E51A0A" w:rsidRDefault="00E51A0A">
      <w:pPr>
        <w:ind w:firstLine="567"/>
        <w:jc w:val="both"/>
        <w:rPr>
          <w:sz w:val="22"/>
        </w:rPr>
      </w:pPr>
    </w:p>
    <w:p w:rsidR="00E51A0A" w:rsidRDefault="00E51A0A">
      <w:pPr>
        <w:ind w:firstLine="567"/>
        <w:jc w:val="both"/>
        <w:rPr>
          <w:sz w:val="22"/>
        </w:rPr>
      </w:pPr>
      <w:r>
        <w:rPr>
          <w:sz w:val="22"/>
        </w:rPr>
        <w:t>4.9. Источником оплаты разработки эскизного проекта и в том числе выплаты авторского вознаграждения являются средства заказчика</w:t>
      </w:r>
      <w:proofErr w:type="gramStart"/>
      <w:r>
        <w:rPr>
          <w:sz w:val="22"/>
        </w:rPr>
        <w:t xml:space="preserve"> .</w:t>
      </w:r>
      <w:proofErr w:type="gramEnd"/>
      <w:r>
        <w:rPr>
          <w:sz w:val="22"/>
        </w:rPr>
        <w:t xml:space="preserve"> Затраты на его разработку включаются в сводную смету на строительство объекта в установленном порядке.</w:t>
      </w:r>
    </w:p>
    <w:p w:rsidR="00E51A0A" w:rsidRDefault="00E51A0A">
      <w:pPr>
        <w:ind w:firstLine="567"/>
        <w:jc w:val="both"/>
        <w:rPr>
          <w:sz w:val="22"/>
        </w:rPr>
      </w:pPr>
    </w:p>
    <w:p w:rsidR="00E51A0A" w:rsidRDefault="00E51A0A">
      <w:pPr>
        <w:ind w:firstLine="567"/>
        <w:jc w:val="both"/>
        <w:rPr>
          <w:sz w:val="22"/>
        </w:rPr>
      </w:pPr>
      <w:r>
        <w:rPr>
          <w:sz w:val="22"/>
        </w:rPr>
        <w:t>Заказчик должен предусмотреть средства на выполнение эскизного проекта на основании базисной цены с учетом высшей категории качества. Расчет с исполнителем производится в зависимости от уровня качества.</w:t>
      </w:r>
    </w:p>
    <w:p w:rsidR="00E51A0A" w:rsidRDefault="00E51A0A">
      <w:pPr>
        <w:ind w:firstLine="567"/>
        <w:jc w:val="both"/>
        <w:rPr>
          <w:sz w:val="22"/>
        </w:rPr>
      </w:pPr>
    </w:p>
    <w:p w:rsidR="00E51A0A" w:rsidRDefault="00E51A0A">
      <w:pPr>
        <w:ind w:firstLine="567"/>
        <w:jc w:val="both"/>
        <w:rPr>
          <w:sz w:val="22"/>
        </w:rPr>
      </w:pPr>
      <w:r>
        <w:rPr>
          <w:sz w:val="22"/>
        </w:rPr>
        <w:t>4.10. Выплата вознаграждения авторам эскизного проекта производится заказчиком в порядке, определенном условиями конкурса или договором на заказной эскизный проект.</w:t>
      </w:r>
    </w:p>
    <w:p w:rsidR="00E51A0A" w:rsidRDefault="00E51A0A">
      <w:pPr>
        <w:ind w:firstLine="567"/>
        <w:jc w:val="both"/>
        <w:rPr>
          <w:sz w:val="22"/>
        </w:rPr>
      </w:pPr>
    </w:p>
    <w:p w:rsidR="00E51A0A" w:rsidRDefault="00E51A0A">
      <w:pPr>
        <w:ind w:firstLine="567"/>
        <w:jc w:val="both"/>
        <w:rPr>
          <w:sz w:val="22"/>
        </w:rPr>
      </w:pPr>
      <w:r>
        <w:rPr>
          <w:sz w:val="22"/>
        </w:rPr>
        <w:t>4.11. Авторский договор на создание эскизного проекта действует до окончания строительства объекта. Если заказчик эскизного проекта в течение трех лет не начнет разработку рабочей документации (рабочего проекта) на основании утвержденного эскизного проекта, то его автор имеет право передать правомочия по использованию эскизного проекта другому заказчику на новых условиях, определяемых соглашением сторон.</w:t>
      </w:r>
    </w:p>
    <w:p w:rsidR="00E51A0A" w:rsidRDefault="00E51A0A">
      <w:pPr>
        <w:ind w:firstLine="567"/>
        <w:jc w:val="both"/>
        <w:rPr>
          <w:sz w:val="22"/>
        </w:rPr>
      </w:pPr>
    </w:p>
    <w:p w:rsidR="00E51A0A" w:rsidRDefault="00E51A0A">
      <w:pPr>
        <w:ind w:firstLine="567"/>
        <w:jc w:val="both"/>
        <w:rPr>
          <w:sz w:val="22"/>
        </w:rPr>
      </w:pPr>
      <w:r>
        <w:rPr>
          <w:sz w:val="22"/>
        </w:rPr>
        <w:t>4.12. Нарушение требований настоящего Положения дает основание для рассмотрения возникших претензий в соответствии с действующим законодательством в административном или судебном порядке. Настоящее Положение распространяется на отношения, возникшие после его введения в действие.</w:t>
      </w:r>
    </w:p>
    <w:p w:rsidR="00E51A0A" w:rsidRDefault="00E51A0A">
      <w:pPr>
        <w:jc w:val="right"/>
        <w:rPr>
          <w:sz w:val="22"/>
        </w:rPr>
      </w:pPr>
      <w:r>
        <w:rPr>
          <w:sz w:val="22"/>
        </w:rPr>
        <w:br w:type="page"/>
      </w:r>
      <w:r>
        <w:rPr>
          <w:sz w:val="22"/>
        </w:rPr>
        <w:lastRenderedPageBreak/>
        <w:t>Приложение № 1</w:t>
      </w:r>
    </w:p>
    <w:p w:rsidR="00E51A0A" w:rsidRDefault="00E51A0A">
      <w:pPr>
        <w:ind w:right="141"/>
        <w:jc w:val="right"/>
        <w:rPr>
          <w:sz w:val="22"/>
        </w:rPr>
      </w:pPr>
      <w:r>
        <w:rPr>
          <w:sz w:val="22"/>
        </w:rPr>
        <w:t>Рекомендуемое</w:t>
      </w:r>
    </w:p>
    <w:p w:rsidR="00E51A0A" w:rsidRDefault="00E51A0A">
      <w:pPr>
        <w:rPr>
          <w:sz w:val="22"/>
        </w:rPr>
      </w:pPr>
    </w:p>
    <w:p w:rsidR="00E51A0A" w:rsidRPr="004D7505" w:rsidRDefault="00E51A0A">
      <w:pPr>
        <w:ind w:firstLine="567"/>
        <w:rPr>
          <w:sz w:val="22"/>
        </w:rPr>
      </w:pPr>
    </w:p>
    <w:p w:rsidR="00E51A0A" w:rsidRPr="004D7505" w:rsidRDefault="00E51A0A">
      <w:pPr>
        <w:ind w:firstLine="567"/>
        <w:rPr>
          <w:sz w:val="22"/>
        </w:rPr>
      </w:pPr>
      <w:r w:rsidRPr="004D7505">
        <w:rPr>
          <w:sz w:val="22"/>
        </w:rPr>
        <w:t>1</w:t>
      </w:r>
      <w:r>
        <w:rPr>
          <w:sz w:val="22"/>
        </w:rPr>
        <w:t>.</w:t>
      </w:r>
      <w:r w:rsidRPr="004D7505">
        <w:rPr>
          <w:sz w:val="22"/>
        </w:rPr>
        <w:t xml:space="preserve"> </w:t>
      </w:r>
      <w:r>
        <w:rPr>
          <w:sz w:val="22"/>
        </w:rPr>
        <w:t>Примерный состав эскизного проекта здания, сооружения, комплекса</w:t>
      </w:r>
      <w:r w:rsidRPr="004D7505">
        <w:rPr>
          <w:sz w:val="22"/>
        </w:rPr>
        <w:t>:</w:t>
      </w:r>
    </w:p>
    <w:p w:rsidR="00E51A0A" w:rsidRPr="004D7505" w:rsidRDefault="00E51A0A">
      <w:pPr>
        <w:rPr>
          <w:sz w:val="22"/>
        </w:rPr>
      </w:pPr>
    </w:p>
    <w:p w:rsidR="00E51A0A" w:rsidRPr="004D7505" w:rsidRDefault="00E51A0A">
      <w:pPr>
        <w:ind w:firstLine="567"/>
        <w:jc w:val="both"/>
        <w:rPr>
          <w:sz w:val="22"/>
        </w:rPr>
      </w:pPr>
      <w:r>
        <w:rPr>
          <w:sz w:val="22"/>
        </w:rPr>
        <w:t>Ситуационный план                          - 1</w:t>
      </w:r>
      <w:r w:rsidRPr="004D7505">
        <w:rPr>
          <w:sz w:val="22"/>
        </w:rPr>
        <w:t>:1000  (1:2000, 1:5000)</w:t>
      </w:r>
      <w:r>
        <w:rPr>
          <w:sz w:val="22"/>
        </w:rPr>
        <w:t xml:space="preserve">   </w:t>
      </w:r>
    </w:p>
    <w:p w:rsidR="00E51A0A" w:rsidRPr="004D7505" w:rsidRDefault="00E51A0A">
      <w:pPr>
        <w:ind w:firstLine="567"/>
        <w:jc w:val="both"/>
        <w:rPr>
          <w:sz w:val="22"/>
        </w:rPr>
      </w:pPr>
    </w:p>
    <w:p w:rsidR="00E51A0A" w:rsidRDefault="00E51A0A">
      <w:pPr>
        <w:ind w:firstLine="567"/>
        <w:jc w:val="both"/>
        <w:rPr>
          <w:sz w:val="22"/>
        </w:rPr>
      </w:pPr>
      <w:r>
        <w:rPr>
          <w:sz w:val="22"/>
          <w:lang w:val="en-US"/>
        </w:rPr>
        <w:t>C</w:t>
      </w:r>
      <w:r>
        <w:rPr>
          <w:sz w:val="22"/>
        </w:rPr>
        <w:t>хема генерального плана                - 1</w:t>
      </w:r>
      <w:r w:rsidRPr="004D7505">
        <w:rPr>
          <w:sz w:val="22"/>
        </w:rPr>
        <w:t>:500</w:t>
      </w:r>
      <w:r>
        <w:rPr>
          <w:sz w:val="22"/>
        </w:rPr>
        <w:t>, 1</w:t>
      </w:r>
      <w:r w:rsidRPr="004D7505">
        <w:rPr>
          <w:sz w:val="22"/>
        </w:rPr>
        <w:t>:</w:t>
      </w:r>
      <w:r>
        <w:rPr>
          <w:sz w:val="22"/>
        </w:rPr>
        <w:t>1000</w:t>
      </w:r>
    </w:p>
    <w:p w:rsidR="00E51A0A" w:rsidRDefault="00E51A0A">
      <w:pPr>
        <w:ind w:firstLine="567"/>
        <w:jc w:val="both"/>
        <w:rPr>
          <w:sz w:val="22"/>
        </w:rPr>
      </w:pPr>
    </w:p>
    <w:p w:rsidR="00E51A0A" w:rsidRDefault="00E51A0A">
      <w:pPr>
        <w:ind w:firstLine="567"/>
        <w:jc w:val="both"/>
        <w:rPr>
          <w:sz w:val="22"/>
        </w:rPr>
      </w:pPr>
      <w:r>
        <w:rPr>
          <w:sz w:val="22"/>
        </w:rPr>
        <w:t>Планы этажей                                     - 1</w:t>
      </w:r>
      <w:r w:rsidRPr="004D7505">
        <w:rPr>
          <w:sz w:val="22"/>
        </w:rPr>
        <w:t>:50</w:t>
      </w:r>
      <w:r>
        <w:rPr>
          <w:sz w:val="22"/>
        </w:rPr>
        <w:t>, 1</w:t>
      </w:r>
      <w:r w:rsidRPr="004D7505">
        <w:rPr>
          <w:sz w:val="22"/>
        </w:rPr>
        <w:t>:100</w:t>
      </w:r>
      <w:r>
        <w:rPr>
          <w:sz w:val="22"/>
        </w:rPr>
        <w:t>, 1</w:t>
      </w:r>
      <w:r w:rsidRPr="004D7505">
        <w:rPr>
          <w:sz w:val="22"/>
        </w:rPr>
        <w:t>:200</w:t>
      </w:r>
      <w:r>
        <w:rPr>
          <w:sz w:val="22"/>
        </w:rPr>
        <w:t>, 1</w:t>
      </w:r>
      <w:r w:rsidRPr="004D7505">
        <w:rPr>
          <w:sz w:val="22"/>
        </w:rPr>
        <w:t>:</w:t>
      </w:r>
      <w:r>
        <w:rPr>
          <w:sz w:val="22"/>
        </w:rPr>
        <w:t>400</w:t>
      </w:r>
    </w:p>
    <w:p w:rsidR="00E51A0A" w:rsidRDefault="00E51A0A">
      <w:pPr>
        <w:ind w:firstLine="567"/>
        <w:jc w:val="both"/>
        <w:rPr>
          <w:sz w:val="22"/>
        </w:rPr>
      </w:pPr>
    </w:p>
    <w:p w:rsidR="00E51A0A" w:rsidRDefault="00E51A0A">
      <w:pPr>
        <w:ind w:firstLine="567"/>
        <w:jc w:val="both"/>
        <w:rPr>
          <w:sz w:val="22"/>
        </w:rPr>
      </w:pPr>
      <w:r>
        <w:rPr>
          <w:sz w:val="22"/>
        </w:rPr>
        <w:t>Фасады с учетом</w:t>
      </w:r>
    </w:p>
    <w:p w:rsidR="00E51A0A" w:rsidRDefault="00E51A0A">
      <w:pPr>
        <w:ind w:firstLine="567"/>
        <w:jc w:val="both"/>
        <w:rPr>
          <w:sz w:val="22"/>
        </w:rPr>
      </w:pPr>
      <w:r>
        <w:rPr>
          <w:sz w:val="22"/>
        </w:rPr>
        <w:t>окружающей</w:t>
      </w:r>
    </w:p>
    <w:p w:rsidR="00E51A0A" w:rsidRPr="004D7505" w:rsidRDefault="00E51A0A">
      <w:pPr>
        <w:ind w:firstLine="567"/>
        <w:jc w:val="both"/>
        <w:rPr>
          <w:sz w:val="22"/>
        </w:rPr>
      </w:pPr>
      <w:r>
        <w:rPr>
          <w:sz w:val="22"/>
        </w:rPr>
        <w:t>застройки                                            - 1</w:t>
      </w:r>
      <w:r w:rsidRPr="004D7505">
        <w:rPr>
          <w:sz w:val="22"/>
        </w:rPr>
        <w:t>:50</w:t>
      </w:r>
      <w:r>
        <w:rPr>
          <w:sz w:val="22"/>
        </w:rPr>
        <w:t>, 1</w:t>
      </w:r>
      <w:r w:rsidRPr="004D7505">
        <w:rPr>
          <w:sz w:val="22"/>
        </w:rPr>
        <w:t>:100</w:t>
      </w:r>
      <w:r>
        <w:rPr>
          <w:sz w:val="22"/>
        </w:rPr>
        <w:t>, 1</w:t>
      </w:r>
      <w:r w:rsidRPr="004D7505">
        <w:rPr>
          <w:sz w:val="22"/>
        </w:rPr>
        <w:t>:200</w:t>
      </w:r>
      <w:r>
        <w:rPr>
          <w:sz w:val="22"/>
        </w:rPr>
        <w:t>, 1</w:t>
      </w:r>
      <w:r w:rsidRPr="004D7505">
        <w:rPr>
          <w:sz w:val="22"/>
        </w:rPr>
        <w:t>:400</w:t>
      </w:r>
    </w:p>
    <w:p w:rsidR="00E51A0A" w:rsidRPr="004D7505" w:rsidRDefault="00E51A0A">
      <w:pPr>
        <w:ind w:firstLine="567"/>
        <w:jc w:val="both"/>
        <w:rPr>
          <w:sz w:val="22"/>
        </w:rPr>
      </w:pPr>
    </w:p>
    <w:p w:rsidR="00E51A0A" w:rsidRDefault="00E51A0A">
      <w:pPr>
        <w:ind w:firstLine="567"/>
        <w:jc w:val="both"/>
        <w:rPr>
          <w:sz w:val="22"/>
        </w:rPr>
      </w:pPr>
      <w:r>
        <w:rPr>
          <w:sz w:val="22"/>
        </w:rPr>
        <w:t>Перспектива, аксонометрия или макет – в произвольном масштабе.</w:t>
      </w:r>
    </w:p>
    <w:p w:rsidR="00E51A0A" w:rsidRDefault="00E51A0A">
      <w:pPr>
        <w:ind w:firstLine="567"/>
        <w:jc w:val="both"/>
        <w:rPr>
          <w:sz w:val="22"/>
        </w:rPr>
      </w:pPr>
    </w:p>
    <w:p w:rsidR="00E51A0A" w:rsidRDefault="00E51A0A">
      <w:pPr>
        <w:ind w:firstLine="567"/>
        <w:jc w:val="both"/>
        <w:rPr>
          <w:sz w:val="22"/>
        </w:rPr>
      </w:pPr>
      <w:r>
        <w:rPr>
          <w:sz w:val="22"/>
        </w:rPr>
        <w:t xml:space="preserve">Пояснительная записка с обоснованием </w:t>
      </w:r>
      <w:proofErr w:type="gramStart"/>
      <w:r>
        <w:rPr>
          <w:sz w:val="22"/>
        </w:rPr>
        <w:t>архитектурно-градостроительных</w:t>
      </w:r>
      <w:proofErr w:type="gramEnd"/>
      <w:r>
        <w:rPr>
          <w:sz w:val="22"/>
        </w:rPr>
        <w:t>, экологических,</w:t>
      </w:r>
    </w:p>
    <w:p w:rsidR="00E51A0A" w:rsidRDefault="00E51A0A">
      <w:pPr>
        <w:jc w:val="both"/>
        <w:rPr>
          <w:sz w:val="22"/>
        </w:rPr>
      </w:pPr>
      <w:proofErr w:type="gramStart"/>
      <w:r>
        <w:rPr>
          <w:sz w:val="22"/>
        </w:rPr>
        <w:t>технологических решений, с основными показателями (вместимость, пропускная способность,</w:t>
      </w:r>
      <w:proofErr w:type="gramEnd"/>
    </w:p>
    <w:p w:rsidR="00E51A0A" w:rsidRDefault="00E51A0A">
      <w:pPr>
        <w:jc w:val="both"/>
        <w:rPr>
          <w:sz w:val="22"/>
        </w:rPr>
      </w:pPr>
      <w:r>
        <w:rPr>
          <w:sz w:val="22"/>
        </w:rPr>
        <w:t>мощность, строительный объем, расчетная и общая площадь, удельные показатели объема и площади, объемно-планировочные показатели, сметно-экономические соображения по ориент</w:t>
      </w:r>
      <w:proofErr w:type="gramStart"/>
      <w:r>
        <w:rPr>
          <w:sz w:val="22"/>
        </w:rPr>
        <w:t>и-</w:t>
      </w:r>
      <w:proofErr w:type="gramEnd"/>
      <w:r>
        <w:rPr>
          <w:sz w:val="22"/>
        </w:rPr>
        <w:t xml:space="preserve"> ровочной стоимости строительства (реконструкции) объекта, выполняемые, как правило, на основе аналога.</w:t>
      </w:r>
    </w:p>
    <w:p w:rsidR="00E51A0A" w:rsidRDefault="00E51A0A">
      <w:pPr>
        <w:jc w:val="both"/>
        <w:rPr>
          <w:sz w:val="22"/>
        </w:rPr>
      </w:pPr>
    </w:p>
    <w:p w:rsidR="00E51A0A" w:rsidRDefault="00E51A0A">
      <w:pPr>
        <w:pStyle w:val="30"/>
      </w:pPr>
      <w:r>
        <w:t xml:space="preserve">В определенных случаях для обоснования принятых </w:t>
      </w:r>
      <w:proofErr w:type="gramStart"/>
      <w:r>
        <w:t>архитектурных решений</w:t>
      </w:r>
      <w:proofErr w:type="gramEnd"/>
      <w:r>
        <w:t xml:space="preserve"> допускается выполнение основных инженерно-технических, конструктивных и др. разработок.</w:t>
      </w:r>
    </w:p>
    <w:p w:rsidR="00E51A0A" w:rsidRDefault="00E51A0A">
      <w:pPr>
        <w:ind w:firstLine="567"/>
        <w:jc w:val="both"/>
        <w:rPr>
          <w:sz w:val="22"/>
        </w:rPr>
      </w:pPr>
    </w:p>
    <w:p w:rsidR="00E51A0A" w:rsidRDefault="00E51A0A">
      <w:pPr>
        <w:ind w:firstLine="567"/>
        <w:jc w:val="both"/>
        <w:rPr>
          <w:sz w:val="22"/>
        </w:rPr>
      </w:pPr>
      <w:r>
        <w:rPr>
          <w:sz w:val="22"/>
        </w:rPr>
        <w:t>2. Примерный состав материалов эскизного проекта застройки</w:t>
      </w:r>
      <w:r w:rsidRPr="004D7505">
        <w:rPr>
          <w:sz w:val="22"/>
        </w:rPr>
        <w:t>:</w:t>
      </w:r>
    </w:p>
    <w:p w:rsidR="00E51A0A" w:rsidRDefault="00E51A0A">
      <w:pPr>
        <w:jc w:val="both"/>
        <w:rPr>
          <w:sz w:val="22"/>
        </w:rPr>
      </w:pPr>
      <w:r>
        <w:rPr>
          <w:sz w:val="22"/>
        </w:rPr>
        <w:t xml:space="preserve">               в существующей городской среде</w:t>
      </w:r>
    </w:p>
    <w:p w:rsidR="00E51A0A" w:rsidRDefault="00E51A0A">
      <w:pPr>
        <w:jc w:val="both"/>
        <w:rPr>
          <w:sz w:val="22"/>
        </w:rPr>
      </w:pPr>
    </w:p>
    <w:p w:rsidR="00E51A0A" w:rsidRDefault="00E51A0A">
      <w:pPr>
        <w:jc w:val="both"/>
        <w:rPr>
          <w:sz w:val="22"/>
        </w:rPr>
      </w:pPr>
      <w:r>
        <w:rPr>
          <w:sz w:val="22"/>
        </w:rPr>
        <w:t xml:space="preserve">          Ситуационный план                                       - 1</w:t>
      </w:r>
      <w:r w:rsidRPr="004D7505">
        <w:rPr>
          <w:sz w:val="22"/>
        </w:rPr>
        <w:t>:1000</w:t>
      </w:r>
      <w:r>
        <w:rPr>
          <w:sz w:val="22"/>
        </w:rPr>
        <w:t>, 1</w:t>
      </w:r>
      <w:r w:rsidRPr="004D7505">
        <w:rPr>
          <w:sz w:val="22"/>
        </w:rPr>
        <w:t>:</w:t>
      </w:r>
      <w:r>
        <w:rPr>
          <w:sz w:val="22"/>
        </w:rPr>
        <w:t>2000, 1</w:t>
      </w:r>
      <w:r w:rsidRPr="004D7505">
        <w:rPr>
          <w:sz w:val="22"/>
        </w:rPr>
        <w:t>:</w:t>
      </w:r>
      <w:r>
        <w:rPr>
          <w:sz w:val="22"/>
        </w:rPr>
        <w:t>500</w:t>
      </w:r>
    </w:p>
    <w:p w:rsidR="00E51A0A" w:rsidRDefault="00E51A0A">
      <w:pPr>
        <w:jc w:val="both"/>
        <w:rPr>
          <w:sz w:val="22"/>
        </w:rPr>
      </w:pPr>
    </w:p>
    <w:p w:rsidR="00E51A0A" w:rsidRDefault="00E51A0A">
      <w:pPr>
        <w:ind w:firstLine="567"/>
        <w:jc w:val="both"/>
        <w:rPr>
          <w:sz w:val="22"/>
        </w:rPr>
      </w:pPr>
      <w:r>
        <w:rPr>
          <w:sz w:val="22"/>
        </w:rPr>
        <w:t>Схема генерального плана</w:t>
      </w:r>
    </w:p>
    <w:p w:rsidR="00E51A0A" w:rsidRPr="004D7505" w:rsidRDefault="00E51A0A">
      <w:pPr>
        <w:ind w:firstLine="567"/>
        <w:jc w:val="both"/>
        <w:rPr>
          <w:sz w:val="22"/>
        </w:rPr>
      </w:pPr>
      <w:r>
        <w:rPr>
          <w:sz w:val="22"/>
        </w:rPr>
        <w:t>застройки                                                        -  1</w:t>
      </w:r>
      <w:r w:rsidRPr="004D7505">
        <w:rPr>
          <w:sz w:val="22"/>
        </w:rPr>
        <w:t>:500</w:t>
      </w:r>
      <w:r>
        <w:rPr>
          <w:sz w:val="22"/>
        </w:rPr>
        <w:t>, 1</w:t>
      </w:r>
      <w:r w:rsidRPr="004D7505">
        <w:rPr>
          <w:sz w:val="22"/>
        </w:rPr>
        <w:t>:1000</w:t>
      </w:r>
    </w:p>
    <w:p w:rsidR="00E51A0A" w:rsidRPr="004D7505" w:rsidRDefault="00E51A0A">
      <w:pPr>
        <w:ind w:firstLine="567"/>
        <w:jc w:val="both"/>
        <w:rPr>
          <w:sz w:val="22"/>
        </w:rPr>
      </w:pPr>
    </w:p>
    <w:p w:rsidR="00E51A0A" w:rsidRDefault="00E51A0A">
      <w:pPr>
        <w:ind w:firstLine="567"/>
        <w:jc w:val="both"/>
        <w:rPr>
          <w:sz w:val="22"/>
        </w:rPr>
      </w:pPr>
      <w:r>
        <w:rPr>
          <w:sz w:val="22"/>
          <w:lang w:val="en-US"/>
        </w:rPr>
        <w:t>C</w:t>
      </w:r>
      <w:r>
        <w:rPr>
          <w:sz w:val="22"/>
        </w:rPr>
        <w:t>хема организации движения</w:t>
      </w:r>
    </w:p>
    <w:p w:rsidR="00E51A0A" w:rsidRPr="004D7505" w:rsidRDefault="00E51A0A">
      <w:pPr>
        <w:ind w:firstLine="567"/>
        <w:jc w:val="both"/>
        <w:rPr>
          <w:sz w:val="22"/>
        </w:rPr>
      </w:pPr>
      <w:r>
        <w:rPr>
          <w:sz w:val="22"/>
        </w:rPr>
        <w:t>пешеходов и транспорта                               -  1</w:t>
      </w:r>
      <w:r w:rsidRPr="004D7505">
        <w:rPr>
          <w:sz w:val="22"/>
        </w:rPr>
        <w:t>:500</w:t>
      </w:r>
      <w:r>
        <w:rPr>
          <w:sz w:val="22"/>
        </w:rPr>
        <w:t>, 1</w:t>
      </w:r>
      <w:r w:rsidRPr="004D7505">
        <w:rPr>
          <w:sz w:val="22"/>
        </w:rPr>
        <w:t>:1000</w:t>
      </w:r>
    </w:p>
    <w:p w:rsidR="00E51A0A" w:rsidRDefault="00E51A0A">
      <w:pPr>
        <w:ind w:firstLine="567"/>
        <w:jc w:val="both"/>
        <w:rPr>
          <w:sz w:val="22"/>
        </w:rPr>
      </w:pPr>
    </w:p>
    <w:p w:rsidR="00E51A0A" w:rsidRDefault="00E51A0A">
      <w:pPr>
        <w:ind w:firstLine="567"/>
        <w:jc w:val="both"/>
        <w:rPr>
          <w:sz w:val="22"/>
        </w:rPr>
      </w:pPr>
      <w:r>
        <w:rPr>
          <w:sz w:val="22"/>
        </w:rPr>
        <w:t>Решения фасадов, развертка</w:t>
      </w:r>
    </w:p>
    <w:p w:rsidR="00E51A0A" w:rsidRPr="004D7505" w:rsidRDefault="00E51A0A">
      <w:pPr>
        <w:ind w:firstLine="567"/>
        <w:jc w:val="both"/>
        <w:rPr>
          <w:sz w:val="22"/>
        </w:rPr>
      </w:pPr>
      <w:r>
        <w:rPr>
          <w:sz w:val="22"/>
        </w:rPr>
        <w:t>фасадов застройки                                         -  1</w:t>
      </w:r>
      <w:r w:rsidRPr="004D7505">
        <w:rPr>
          <w:sz w:val="22"/>
        </w:rPr>
        <w:t>:500</w:t>
      </w:r>
      <w:r>
        <w:rPr>
          <w:sz w:val="22"/>
        </w:rPr>
        <w:t>, 1</w:t>
      </w:r>
      <w:r w:rsidRPr="004D7505">
        <w:rPr>
          <w:sz w:val="22"/>
        </w:rPr>
        <w:t>:400</w:t>
      </w:r>
    </w:p>
    <w:p w:rsidR="00E51A0A" w:rsidRPr="004D7505" w:rsidRDefault="00E51A0A">
      <w:pPr>
        <w:ind w:firstLine="567"/>
        <w:jc w:val="both"/>
        <w:rPr>
          <w:sz w:val="22"/>
        </w:rPr>
      </w:pPr>
    </w:p>
    <w:p w:rsidR="00E51A0A" w:rsidRPr="004D7505" w:rsidRDefault="00E51A0A">
      <w:pPr>
        <w:ind w:firstLine="567"/>
        <w:jc w:val="both"/>
        <w:rPr>
          <w:sz w:val="22"/>
        </w:rPr>
      </w:pPr>
      <w:r w:rsidRPr="004D7505">
        <w:rPr>
          <w:sz w:val="22"/>
        </w:rPr>
        <w:t>Композиционные схемы планов</w:t>
      </w:r>
    </w:p>
    <w:p w:rsidR="00E51A0A" w:rsidRPr="004D7505" w:rsidRDefault="00E51A0A">
      <w:pPr>
        <w:ind w:firstLine="567"/>
        <w:jc w:val="both"/>
        <w:rPr>
          <w:sz w:val="22"/>
        </w:rPr>
      </w:pPr>
      <w:r w:rsidRPr="004D7505">
        <w:rPr>
          <w:sz w:val="22"/>
        </w:rPr>
        <w:t xml:space="preserve">зданий                                                            </w:t>
      </w:r>
      <w:r>
        <w:rPr>
          <w:sz w:val="22"/>
        </w:rPr>
        <w:t>-  1</w:t>
      </w:r>
      <w:r w:rsidRPr="004D7505">
        <w:rPr>
          <w:sz w:val="22"/>
        </w:rPr>
        <w:t>:500</w:t>
      </w:r>
      <w:r>
        <w:rPr>
          <w:sz w:val="22"/>
        </w:rPr>
        <w:t>, 1</w:t>
      </w:r>
      <w:r w:rsidRPr="004D7505">
        <w:rPr>
          <w:sz w:val="22"/>
        </w:rPr>
        <w:t>:400</w:t>
      </w:r>
    </w:p>
    <w:p w:rsidR="00E51A0A" w:rsidRPr="004D7505" w:rsidRDefault="00E51A0A">
      <w:pPr>
        <w:ind w:firstLine="567"/>
        <w:jc w:val="both"/>
        <w:rPr>
          <w:sz w:val="22"/>
        </w:rPr>
      </w:pPr>
    </w:p>
    <w:p w:rsidR="00E51A0A" w:rsidRDefault="00E51A0A">
      <w:pPr>
        <w:ind w:firstLine="567"/>
        <w:jc w:val="both"/>
        <w:rPr>
          <w:sz w:val="22"/>
        </w:rPr>
      </w:pPr>
      <w:r>
        <w:rPr>
          <w:sz w:val="22"/>
        </w:rPr>
        <w:t>Перспектива или аксонометрия</w:t>
      </w:r>
    </w:p>
    <w:p w:rsidR="00E51A0A" w:rsidRDefault="00E51A0A">
      <w:pPr>
        <w:ind w:firstLine="567"/>
        <w:jc w:val="both"/>
        <w:rPr>
          <w:sz w:val="22"/>
        </w:rPr>
      </w:pPr>
      <w:r>
        <w:rPr>
          <w:sz w:val="22"/>
        </w:rPr>
        <w:t xml:space="preserve">(макет)                                                           - произвольном </w:t>
      </w:r>
      <w:proofErr w:type="gramStart"/>
      <w:r>
        <w:rPr>
          <w:sz w:val="22"/>
        </w:rPr>
        <w:t>масштабе</w:t>
      </w:r>
      <w:proofErr w:type="gramEnd"/>
    </w:p>
    <w:p w:rsidR="00E51A0A" w:rsidRDefault="00E51A0A">
      <w:pPr>
        <w:ind w:firstLine="567"/>
        <w:jc w:val="both"/>
        <w:rPr>
          <w:sz w:val="22"/>
        </w:rPr>
      </w:pPr>
    </w:p>
    <w:p w:rsidR="00E51A0A" w:rsidRDefault="00E51A0A">
      <w:pPr>
        <w:ind w:firstLine="567"/>
        <w:jc w:val="both"/>
        <w:rPr>
          <w:sz w:val="22"/>
        </w:rPr>
      </w:pPr>
      <w:r>
        <w:rPr>
          <w:sz w:val="22"/>
        </w:rPr>
        <w:t>Пояснительная записка.</w:t>
      </w:r>
    </w:p>
    <w:p w:rsidR="00E51A0A" w:rsidRDefault="00E51A0A">
      <w:pPr>
        <w:ind w:firstLine="567"/>
        <w:jc w:val="both"/>
        <w:rPr>
          <w:sz w:val="22"/>
        </w:rPr>
      </w:pPr>
    </w:p>
    <w:p w:rsidR="00E51A0A" w:rsidRDefault="00E51A0A">
      <w:pPr>
        <w:pStyle w:val="30"/>
      </w:pPr>
      <w:r>
        <w:t>3. Примерный состав материалов эскизного проекта застройки нового микрорайона, крупного жилого района.</w:t>
      </w:r>
    </w:p>
    <w:p w:rsidR="00E51A0A" w:rsidRDefault="00E51A0A">
      <w:pPr>
        <w:jc w:val="both"/>
        <w:rPr>
          <w:sz w:val="22"/>
        </w:rPr>
      </w:pPr>
      <w:r>
        <w:rPr>
          <w:sz w:val="22"/>
        </w:rPr>
        <w:t xml:space="preserve">          </w:t>
      </w:r>
    </w:p>
    <w:p w:rsidR="00E51A0A" w:rsidRDefault="00E51A0A">
      <w:pPr>
        <w:jc w:val="both"/>
        <w:rPr>
          <w:sz w:val="22"/>
        </w:rPr>
      </w:pPr>
      <w:r>
        <w:rPr>
          <w:sz w:val="22"/>
        </w:rPr>
        <w:t xml:space="preserve">           Ситуационный план                                    - 1</w:t>
      </w:r>
      <w:r w:rsidRPr="004D7505">
        <w:rPr>
          <w:sz w:val="22"/>
        </w:rPr>
        <w:t>:1000</w:t>
      </w:r>
      <w:r>
        <w:rPr>
          <w:sz w:val="22"/>
        </w:rPr>
        <w:t>, 1</w:t>
      </w:r>
      <w:r w:rsidRPr="004D7505">
        <w:rPr>
          <w:sz w:val="22"/>
        </w:rPr>
        <w:t>:</w:t>
      </w:r>
      <w:r>
        <w:rPr>
          <w:sz w:val="22"/>
        </w:rPr>
        <w:t>2000, 1</w:t>
      </w:r>
      <w:r w:rsidRPr="004D7505">
        <w:rPr>
          <w:sz w:val="22"/>
        </w:rPr>
        <w:t>:</w:t>
      </w:r>
      <w:r>
        <w:rPr>
          <w:sz w:val="22"/>
        </w:rPr>
        <w:t xml:space="preserve">500.  </w:t>
      </w:r>
    </w:p>
    <w:p w:rsidR="00E51A0A" w:rsidRDefault="00E51A0A">
      <w:pPr>
        <w:rPr>
          <w:sz w:val="22"/>
        </w:rPr>
      </w:pPr>
    </w:p>
    <w:p w:rsidR="00E51A0A" w:rsidRDefault="00E51A0A">
      <w:pPr>
        <w:ind w:firstLine="567"/>
        <w:jc w:val="both"/>
        <w:rPr>
          <w:sz w:val="22"/>
        </w:rPr>
      </w:pPr>
      <w:r>
        <w:rPr>
          <w:sz w:val="22"/>
        </w:rPr>
        <w:lastRenderedPageBreak/>
        <w:t>Схема генерального плана</w:t>
      </w:r>
    </w:p>
    <w:p w:rsidR="00E51A0A" w:rsidRPr="004D7505" w:rsidRDefault="00E51A0A">
      <w:pPr>
        <w:ind w:firstLine="567"/>
        <w:jc w:val="both"/>
        <w:rPr>
          <w:sz w:val="22"/>
        </w:rPr>
      </w:pPr>
      <w:r>
        <w:rPr>
          <w:sz w:val="22"/>
        </w:rPr>
        <w:t>застройки                                                        -  1</w:t>
      </w:r>
      <w:r w:rsidRPr="004D7505">
        <w:rPr>
          <w:sz w:val="22"/>
        </w:rPr>
        <w:t>:500</w:t>
      </w:r>
      <w:r>
        <w:rPr>
          <w:sz w:val="22"/>
        </w:rPr>
        <w:t>, 1</w:t>
      </w:r>
      <w:r w:rsidRPr="004D7505">
        <w:rPr>
          <w:sz w:val="22"/>
        </w:rPr>
        <w:t>:1000</w:t>
      </w:r>
    </w:p>
    <w:p w:rsidR="00E51A0A" w:rsidRPr="004D7505" w:rsidRDefault="00E51A0A">
      <w:pPr>
        <w:ind w:firstLine="567"/>
        <w:jc w:val="both"/>
        <w:rPr>
          <w:sz w:val="22"/>
        </w:rPr>
      </w:pPr>
    </w:p>
    <w:p w:rsidR="00E51A0A" w:rsidRDefault="00E51A0A">
      <w:pPr>
        <w:ind w:firstLine="567"/>
        <w:jc w:val="both"/>
        <w:rPr>
          <w:sz w:val="22"/>
        </w:rPr>
      </w:pPr>
      <w:r>
        <w:rPr>
          <w:sz w:val="22"/>
          <w:lang w:val="en-US"/>
        </w:rPr>
        <w:t>C</w:t>
      </w:r>
      <w:r>
        <w:rPr>
          <w:sz w:val="22"/>
        </w:rPr>
        <w:t>хема организации движения</w:t>
      </w:r>
    </w:p>
    <w:p w:rsidR="00E51A0A" w:rsidRPr="004D7505" w:rsidRDefault="00E51A0A">
      <w:pPr>
        <w:ind w:firstLine="567"/>
        <w:jc w:val="both"/>
        <w:rPr>
          <w:sz w:val="22"/>
        </w:rPr>
      </w:pPr>
      <w:r>
        <w:rPr>
          <w:sz w:val="22"/>
        </w:rPr>
        <w:t>пешеходов и транспорта                               -  1</w:t>
      </w:r>
      <w:r w:rsidRPr="004D7505">
        <w:rPr>
          <w:sz w:val="22"/>
        </w:rPr>
        <w:t>:500</w:t>
      </w:r>
      <w:r>
        <w:rPr>
          <w:sz w:val="22"/>
        </w:rPr>
        <w:t>, 1</w:t>
      </w:r>
      <w:r w:rsidRPr="004D7505">
        <w:rPr>
          <w:sz w:val="22"/>
        </w:rPr>
        <w:t>:1000</w:t>
      </w:r>
    </w:p>
    <w:p w:rsidR="00E51A0A" w:rsidRDefault="00E51A0A">
      <w:pPr>
        <w:rPr>
          <w:sz w:val="22"/>
        </w:rPr>
      </w:pPr>
    </w:p>
    <w:p w:rsidR="00E51A0A" w:rsidRDefault="00E51A0A">
      <w:pPr>
        <w:rPr>
          <w:sz w:val="22"/>
        </w:rPr>
      </w:pPr>
      <w:r>
        <w:rPr>
          <w:sz w:val="22"/>
        </w:rPr>
        <w:t xml:space="preserve">          Схема функционального зонирования</w:t>
      </w:r>
    </w:p>
    <w:p w:rsidR="00E51A0A" w:rsidRDefault="00E51A0A">
      <w:pPr>
        <w:rPr>
          <w:sz w:val="22"/>
        </w:rPr>
      </w:pPr>
      <w:r>
        <w:rPr>
          <w:sz w:val="22"/>
        </w:rPr>
        <w:t xml:space="preserve">          территории и организации системы</w:t>
      </w:r>
    </w:p>
    <w:p w:rsidR="00E51A0A" w:rsidRPr="004D7505" w:rsidRDefault="00E51A0A">
      <w:pPr>
        <w:rPr>
          <w:sz w:val="22"/>
        </w:rPr>
      </w:pPr>
      <w:r>
        <w:rPr>
          <w:sz w:val="22"/>
        </w:rPr>
        <w:t xml:space="preserve">          обслуживания                                                -  1</w:t>
      </w:r>
      <w:r w:rsidRPr="004D7505">
        <w:rPr>
          <w:sz w:val="22"/>
        </w:rPr>
        <w:t>:500</w:t>
      </w:r>
      <w:r>
        <w:rPr>
          <w:sz w:val="22"/>
        </w:rPr>
        <w:t>, 1</w:t>
      </w:r>
      <w:r w:rsidRPr="004D7505">
        <w:rPr>
          <w:sz w:val="22"/>
        </w:rPr>
        <w:t>:1000</w:t>
      </w:r>
    </w:p>
    <w:p w:rsidR="00E51A0A" w:rsidRPr="004D7505" w:rsidRDefault="00E51A0A">
      <w:pPr>
        <w:rPr>
          <w:sz w:val="22"/>
        </w:rPr>
      </w:pPr>
    </w:p>
    <w:p w:rsidR="00E51A0A" w:rsidRDefault="00E51A0A">
      <w:pPr>
        <w:ind w:firstLine="567"/>
        <w:rPr>
          <w:sz w:val="22"/>
        </w:rPr>
      </w:pPr>
      <w:r>
        <w:rPr>
          <w:sz w:val="22"/>
        </w:rPr>
        <w:t>Решения фасадов, развертка</w:t>
      </w:r>
    </w:p>
    <w:p w:rsidR="00E51A0A" w:rsidRPr="004D7505" w:rsidRDefault="00E51A0A">
      <w:pPr>
        <w:ind w:firstLine="567"/>
        <w:jc w:val="both"/>
        <w:rPr>
          <w:sz w:val="22"/>
        </w:rPr>
      </w:pPr>
      <w:r>
        <w:rPr>
          <w:sz w:val="22"/>
        </w:rPr>
        <w:t>фасадов застройки                                         - 1</w:t>
      </w:r>
      <w:r w:rsidRPr="004D7505">
        <w:rPr>
          <w:sz w:val="22"/>
        </w:rPr>
        <w:t>:500</w:t>
      </w:r>
      <w:r>
        <w:rPr>
          <w:sz w:val="22"/>
        </w:rPr>
        <w:t>, 1</w:t>
      </w:r>
      <w:r w:rsidRPr="004D7505">
        <w:rPr>
          <w:sz w:val="22"/>
        </w:rPr>
        <w:t>:400</w:t>
      </w:r>
    </w:p>
    <w:p w:rsidR="00E51A0A" w:rsidRPr="004D7505" w:rsidRDefault="00E51A0A">
      <w:pPr>
        <w:ind w:firstLine="567"/>
        <w:jc w:val="both"/>
        <w:rPr>
          <w:sz w:val="22"/>
        </w:rPr>
      </w:pPr>
    </w:p>
    <w:p w:rsidR="00E51A0A" w:rsidRPr="004D7505" w:rsidRDefault="00E51A0A">
      <w:pPr>
        <w:ind w:firstLine="567"/>
        <w:jc w:val="both"/>
        <w:rPr>
          <w:sz w:val="22"/>
        </w:rPr>
      </w:pPr>
      <w:r w:rsidRPr="004D7505">
        <w:rPr>
          <w:sz w:val="22"/>
        </w:rPr>
        <w:t xml:space="preserve">Чертежи </w:t>
      </w:r>
      <w:proofErr w:type="gramStart"/>
      <w:r w:rsidRPr="004D7505">
        <w:rPr>
          <w:sz w:val="22"/>
        </w:rPr>
        <w:t>объемно-пространственных</w:t>
      </w:r>
      <w:proofErr w:type="gramEnd"/>
    </w:p>
    <w:p w:rsidR="00E51A0A" w:rsidRPr="004D7505" w:rsidRDefault="00E51A0A">
      <w:pPr>
        <w:ind w:firstLine="567"/>
        <w:jc w:val="both"/>
        <w:rPr>
          <w:sz w:val="22"/>
        </w:rPr>
      </w:pPr>
      <w:r w:rsidRPr="004D7505">
        <w:rPr>
          <w:sz w:val="22"/>
        </w:rPr>
        <w:t>и планировочных решений зданий,</w:t>
      </w:r>
    </w:p>
    <w:p w:rsidR="00E51A0A" w:rsidRPr="004D7505" w:rsidRDefault="00E51A0A">
      <w:pPr>
        <w:ind w:firstLine="567"/>
        <w:jc w:val="both"/>
        <w:rPr>
          <w:sz w:val="22"/>
        </w:rPr>
      </w:pPr>
      <w:r w:rsidRPr="004D7505">
        <w:rPr>
          <w:sz w:val="22"/>
        </w:rPr>
        <w:t xml:space="preserve">строящихся по индивидуальным </w:t>
      </w:r>
    </w:p>
    <w:p w:rsidR="00E51A0A" w:rsidRPr="004D7505" w:rsidRDefault="00E51A0A">
      <w:pPr>
        <w:ind w:firstLine="567"/>
        <w:jc w:val="both"/>
        <w:rPr>
          <w:sz w:val="22"/>
        </w:rPr>
      </w:pPr>
      <w:r w:rsidRPr="004D7505">
        <w:rPr>
          <w:sz w:val="22"/>
        </w:rPr>
        <w:t xml:space="preserve">проектам, паспорта </w:t>
      </w:r>
      <w:proofErr w:type="gramStart"/>
      <w:r w:rsidRPr="004D7505">
        <w:rPr>
          <w:sz w:val="22"/>
        </w:rPr>
        <w:t>типовых</w:t>
      </w:r>
      <w:proofErr w:type="gramEnd"/>
      <w:r w:rsidRPr="004D7505">
        <w:rPr>
          <w:sz w:val="22"/>
        </w:rPr>
        <w:t xml:space="preserve"> или</w:t>
      </w:r>
    </w:p>
    <w:p w:rsidR="00E51A0A" w:rsidRPr="004D7505" w:rsidRDefault="00E51A0A">
      <w:pPr>
        <w:ind w:firstLine="567"/>
        <w:jc w:val="both"/>
        <w:rPr>
          <w:sz w:val="22"/>
        </w:rPr>
      </w:pPr>
      <w:r w:rsidRPr="004D7505">
        <w:rPr>
          <w:sz w:val="22"/>
        </w:rPr>
        <w:t xml:space="preserve">повторно-применяемых проектов                </w:t>
      </w:r>
      <w:r>
        <w:rPr>
          <w:sz w:val="22"/>
        </w:rPr>
        <w:t>- 1</w:t>
      </w:r>
      <w:r w:rsidRPr="004D7505">
        <w:rPr>
          <w:sz w:val="22"/>
        </w:rPr>
        <w:t>:500</w:t>
      </w:r>
      <w:r>
        <w:rPr>
          <w:sz w:val="22"/>
        </w:rPr>
        <w:t>, 1</w:t>
      </w:r>
      <w:r w:rsidRPr="004D7505">
        <w:rPr>
          <w:sz w:val="22"/>
        </w:rPr>
        <w:t>:400</w:t>
      </w:r>
    </w:p>
    <w:p w:rsidR="00E51A0A" w:rsidRPr="004D7505" w:rsidRDefault="00E51A0A">
      <w:pPr>
        <w:ind w:firstLine="567"/>
        <w:jc w:val="both"/>
        <w:rPr>
          <w:sz w:val="22"/>
        </w:rPr>
      </w:pPr>
      <w:r w:rsidRPr="004D7505">
        <w:rPr>
          <w:sz w:val="22"/>
        </w:rPr>
        <w:t xml:space="preserve">              </w:t>
      </w:r>
    </w:p>
    <w:p w:rsidR="00E51A0A" w:rsidRPr="004D7505" w:rsidRDefault="00E51A0A">
      <w:pPr>
        <w:rPr>
          <w:sz w:val="22"/>
        </w:rPr>
      </w:pPr>
    </w:p>
    <w:p w:rsidR="00E51A0A" w:rsidRDefault="00E51A0A">
      <w:pPr>
        <w:ind w:firstLine="567"/>
        <w:jc w:val="both"/>
        <w:rPr>
          <w:sz w:val="22"/>
        </w:rPr>
      </w:pPr>
      <w:r>
        <w:rPr>
          <w:sz w:val="22"/>
        </w:rPr>
        <w:t>Перспектива или аксонометрия</w:t>
      </w:r>
    </w:p>
    <w:p w:rsidR="00E51A0A" w:rsidRDefault="00E51A0A">
      <w:pPr>
        <w:ind w:firstLine="567"/>
        <w:jc w:val="both"/>
        <w:rPr>
          <w:sz w:val="22"/>
        </w:rPr>
      </w:pPr>
      <w:r>
        <w:rPr>
          <w:sz w:val="22"/>
        </w:rPr>
        <w:t>(макет)                                                             - в произвольном масштабе</w:t>
      </w:r>
    </w:p>
    <w:p w:rsidR="00E51A0A" w:rsidRDefault="00E51A0A">
      <w:pPr>
        <w:ind w:firstLine="567"/>
        <w:jc w:val="both"/>
        <w:rPr>
          <w:sz w:val="22"/>
        </w:rPr>
      </w:pPr>
    </w:p>
    <w:p w:rsidR="00E51A0A" w:rsidRDefault="00E51A0A">
      <w:pPr>
        <w:ind w:firstLine="567"/>
        <w:jc w:val="both"/>
        <w:rPr>
          <w:sz w:val="22"/>
        </w:rPr>
      </w:pPr>
      <w:r>
        <w:rPr>
          <w:sz w:val="22"/>
        </w:rPr>
        <w:t>Пояснительная записка.</w:t>
      </w:r>
    </w:p>
    <w:p w:rsidR="00E51A0A" w:rsidRDefault="00E51A0A">
      <w:pPr>
        <w:ind w:firstLine="567"/>
        <w:jc w:val="both"/>
        <w:rPr>
          <w:sz w:val="22"/>
        </w:rPr>
      </w:pPr>
    </w:p>
    <w:p w:rsidR="00E51A0A" w:rsidRDefault="00E51A0A">
      <w:pPr>
        <w:pBdr>
          <w:bottom w:val="single" w:sz="4" w:space="1" w:color="auto"/>
        </w:pBdr>
        <w:ind w:left="567"/>
        <w:jc w:val="both"/>
        <w:rPr>
          <w:sz w:val="22"/>
        </w:rPr>
      </w:pPr>
    </w:p>
    <w:p w:rsidR="00E51A0A" w:rsidRDefault="00E51A0A">
      <w:pPr>
        <w:jc w:val="both"/>
        <w:rPr>
          <w:sz w:val="22"/>
        </w:rPr>
      </w:pPr>
    </w:p>
    <w:p w:rsidR="00E51A0A" w:rsidRDefault="00E51A0A">
      <w:pPr>
        <w:jc w:val="both"/>
        <w:rPr>
          <w:sz w:val="22"/>
        </w:rPr>
      </w:pPr>
    </w:p>
    <w:p w:rsidR="00E51A0A" w:rsidRDefault="00E51A0A">
      <w:pPr>
        <w:jc w:val="both"/>
        <w:rPr>
          <w:sz w:val="22"/>
        </w:rPr>
      </w:pPr>
      <w:r>
        <w:rPr>
          <w:sz w:val="22"/>
        </w:rPr>
        <w:t xml:space="preserve">          Состав пояснительной записки и содержащиеся в ней показатели определяются  в зависимости от специфики объектов проектирования с обязательным включением в нее сметно-</w:t>
      </w:r>
    </w:p>
    <w:p w:rsidR="00E51A0A" w:rsidRDefault="00E51A0A">
      <w:pPr>
        <w:jc w:val="both"/>
        <w:rPr>
          <w:sz w:val="22"/>
        </w:rPr>
      </w:pPr>
      <w:r>
        <w:rPr>
          <w:sz w:val="22"/>
        </w:rPr>
        <w:t>экономических соображений по ориентировочной стоимости строительства (реконструкции)</w:t>
      </w:r>
    </w:p>
    <w:p w:rsidR="00E51A0A" w:rsidRDefault="00E51A0A">
      <w:pPr>
        <w:jc w:val="both"/>
        <w:rPr>
          <w:sz w:val="22"/>
        </w:rPr>
      </w:pPr>
      <w:r>
        <w:rPr>
          <w:sz w:val="22"/>
        </w:rPr>
        <w:t>объектов, выполняемых, как правило, на основе аналогов.</w:t>
      </w:r>
    </w:p>
    <w:p w:rsidR="00E51A0A" w:rsidRDefault="00E51A0A">
      <w:pPr>
        <w:jc w:val="both"/>
        <w:rPr>
          <w:sz w:val="22"/>
        </w:rPr>
      </w:pPr>
    </w:p>
    <w:p w:rsidR="00E51A0A" w:rsidRDefault="00E51A0A">
      <w:pPr>
        <w:ind w:firstLine="567"/>
        <w:jc w:val="both"/>
        <w:rPr>
          <w:sz w:val="22"/>
        </w:rPr>
      </w:pPr>
      <w:r>
        <w:rPr>
          <w:sz w:val="22"/>
        </w:rPr>
        <w:t>Допускается совмещение схем на одном чертеже.</w:t>
      </w:r>
    </w:p>
    <w:p w:rsidR="00E51A0A" w:rsidRDefault="00E51A0A">
      <w:pPr>
        <w:rPr>
          <w:sz w:val="22"/>
        </w:rPr>
      </w:pPr>
    </w:p>
    <w:p w:rsidR="00E51A0A" w:rsidRDefault="00E51A0A">
      <w:pPr>
        <w:pStyle w:val="2"/>
      </w:pPr>
      <w:r>
        <w:br w:type="page"/>
      </w:r>
      <w:r>
        <w:lastRenderedPageBreak/>
        <w:t>Приложение № 2</w:t>
      </w:r>
    </w:p>
    <w:p w:rsidR="00E51A0A" w:rsidRDefault="00E51A0A">
      <w:pPr>
        <w:rPr>
          <w:sz w:val="22"/>
        </w:rPr>
      </w:pPr>
      <w:r>
        <w:rPr>
          <w:sz w:val="22"/>
        </w:rPr>
        <w:t xml:space="preserve">                                                                                                                                             Рекомендуемое</w:t>
      </w:r>
    </w:p>
    <w:p w:rsidR="00E51A0A" w:rsidRDefault="00E51A0A">
      <w:pPr>
        <w:rPr>
          <w:sz w:val="22"/>
        </w:rPr>
      </w:pPr>
    </w:p>
    <w:p w:rsidR="00E51A0A" w:rsidRDefault="00E51A0A">
      <w:pPr>
        <w:pStyle w:val="1"/>
      </w:pPr>
      <w:proofErr w:type="gramStart"/>
      <w:r>
        <w:t>П</w:t>
      </w:r>
      <w:proofErr w:type="gramEnd"/>
      <w:r>
        <w:t xml:space="preserve"> Е Р Е Ч Е Н Ь</w:t>
      </w:r>
    </w:p>
    <w:p w:rsidR="00E51A0A" w:rsidRDefault="00E51A0A">
      <w:pPr>
        <w:jc w:val="center"/>
        <w:rPr>
          <w:sz w:val="22"/>
          <w:u w:val="single"/>
        </w:rPr>
      </w:pPr>
    </w:p>
    <w:p w:rsidR="00E51A0A" w:rsidRDefault="00E51A0A">
      <w:pPr>
        <w:jc w:val="center"/>
        <w:rPr>
          <w:sz w:val="22"/>
          <w:u w:val="single"/>
        </w:rPr>
      </w:pPr>
    </w:p>
    <w:p w:rsidR="00E51A0A" w:rsidRDefault="00E51A0A">
      <w:pPr>
        <w:jc w:val="center"/>
        <w:rPr>
          <w:sz w:val="22"/>
        </w:rPr>
      </w:pPr>
      <w:r>
        <w:rPr>
          <w:sz w:val="22"/>
        </w:rPr>
        <w:t xml:space="preserve">дополнительных работ и услуг, оплачиваемых </w:t>
      </w:r>
      <w:proofErr w:type="gramStart"/>
      <w:r>
        <w:rPr>
          <w:sz w:val="22"/>
        </w:rPr>
        <w:t>по</w:t>
      </w:r>
      <w:proofErr w:type="gramEnd"/>
    </w:p>
    <w:p w:rsidR="00E51A0A" w:rsidRDefault="00E51A0A">
      <w:pPr>
        <w:jc w:val="center"/>
        <w:rPr>
          <w:sz w:val="22"/>
        </w:rPr>
      </w:pPr>
      <w:r>
        <w:rPr>
          <w:sz w:val="22"/>
        </w:rPr>
        <w:t>специальным нормам и расценкам или по соглашению сторон</w:t>
      </w:r>
    </w:p>
    <w:p w:rsidR="00E51A0A" w:rsidRDefault="00E51A0A">
      <w:pPr>
        <w:rPr>
          <w:sz w:val="22"/>
        </w:rPr>
      </w:pPr>
    </w:p>
    <w:p w:rsidR="00E51A0A" w:rsidRDefault="00E51A0A">
      <w:pPr>
        <w:rPr>
          <w:sz w:val="22"/>
        </w:rPr>
      </w:pPr>
    </w:p>
    <w:p w:rsidR="00E51A0A" w:rsidRPr="004D7505" w:rsidRDefault="00E51A0A">
      <w:pPr>
        <w:ind w:firstLine="567"/>
        <w:rPr>
          <w:sz w:val="22"/>
        </w:rPr>
      </w:pPr>
      <w:r>
        <w:rPr>
          <w:sz w:val="22"/>
        </w:rPr>
        <w:t>- Предпроектные работы, сбор исходных материалов и данных</w:t>
      </w:r>
      <w:r w:rsidRPr="004D7505">
        <w:rPr>
          <w:sz w:val="22"/>
        </w:rPr>
        <w:t>;</w:t>
      </w:r>
    </w:p>
    <w:p w:rsidR="00E51A0A" w:rsidRPr="004D7505" w:rsidRDefault="00E51A0A">
      <w:pPr>
        <w:rPr>
          <w:sz w:val="22"/>
        </w:rPr>
      </w:pPr>
    </w:p>
    <w:p w:rsidR="00E51A0A" w:rsidRDefault="00E51A0A">
      <w:pPr>
        <w:pStyle w:val="20"/>
        <w:ind w:firstLine="0"/>
      </w:pPr>
      <w:r>
        <w:t xml:space="preserve">          - Градостроительное (включая инвестиционные предложения) и ландшафтное проектирование.</w:t>
      </w:r>
    </w:p>
    <w:p w:rsidR="00E51A0A" w:rsidRDefault="00E51A0A">
      <w:pPr>
        <w:pStyle w:val="20"/>
        <w:ind w:firstLine="0"/>
      </w:pPr>
    </w:p>
    <w:p w:rsidR="00E51A0A" w:rsidRDefault="00E51A0A">
      <w:pPr>
        <w:pStyle w:val="20"/>
      </w:pPr>
      <w:r>
        <w:t>- Проектирование сооружений за границами участка.</w:t>
      </w:r>
    </w:p>
    <w:p w:rsidR="00E51A0A" w:rsidRDefault="00E51A0A">
      <w:pPr>
        <w:pStyle w:val="20"/>
        <w:ind w:firstLine="0"/>
      </w:pPr>
    </w:p>
    <w:p w:rsidR="00E51A0A" w:rsidRDefault="00E51A0A">
      <w:pPr>
        <w:pStyle w:val="a4"/>
      </w:pPr>
      <w:r>
        <w:t xml:space="preserve">          - Художественные работы.</w:t>
      </w:r>
    </w:p>
    <w:p w:rsidR="00E51A0A" w:rsidRDefault="00E51A0A">
      <w:pPr>
        <w:pStyle w:val="a4"/>
      </w:pPr>
    </w:p>
    <w:p w:rsidR="00E51A0A" w:rsidRDefault="00E51A0A">
      <w:pPr>
        <w:pStyle w:val="a4"/>
      </w:pPr>
      <w:r>
        <w:t xml:space="preserve">          - Научно-исследовательские и экспериментальные работы.</w:t>
      </w:r>
    </w:p>
    <w:p w:rsidR="00E51A0A" w:rsidRDefault="00E51A0A">
      <w:pPr>
        <w:pStyle w:val="a4"/>
      </w:pPr>
    </w:p>
    <w:p w:rsidR="00E51A0A" w:rsidRDefault="00E51A0A">
      <w:pPr>
        <w:pStyle w:val="a4"/>
      </w:pPr>
      <w:r>
        <w:t xml:space="preserve">          - Проектирование производственной технологии.</w:t>
      </w:r>
    </w:p>
    <w:p w:rsidR="00E51A0A" w:rsidRDefault="00E51A0A">
      <w:pPr>
        <w:pStyle w:val="a4"/>
      </w:pPr>
    </w:p>
    <w:p w:rsidR="00E51A0A" w:rsidRDefault="00E51A0A">
      <w:pPr>
        <w:pStyle w:val="a4"/>
        <w:ind w:firstLine="567"/>
      </w:pPr>
      <w:r>
        <w:t>- Дополнительное вариантное проектирование.</w:t>
      </w:r>
    </w:p>
    <w:p w:rsidR="00E51A0A" w:rsidRDefault="00E51A0A">
      <w:pPr>
        <w:pStyle w:val="a4"/>
      </w:pPr>
    </w:p>
    <w:p w:rsidR="00E51A0A" w:rsidRDefault="00E51A0A">
      <w:pPr>
        <w:pStyle w:val="a4"/>
      </w:pPr>
      <w:r>
        <w:t xml:space="preserve">          - Изготовление макетов, моделей, специальной графики.</w:t>
      </w:r>
    </w:p>
    <w:p w:rsidR="00E51A0A" w:rsidRDefault="00E51A0A">
      <w:pPr>
        <w:rPr>
          <w:sz w:val="22"/>
        </w:rPr>
      </w:pPr>
    </w:p>
    <w:p w:rsidR="00E51A0A" w:rsidRDefault="00E51A0A">
      <w:pPr>
        <w:pStyle w:val="20"/>
      </w:pPr>
      <w:r>
        <w:t>- Специальные консультации, экспертиза.</w:t>
      </w:r>
    </w:p>
    <w:p w:rsidR="00E51A0A" w:rsidRDefault="00E51A0A">
      <w:pPr>
        <w:rPr>
          <w:sz w:val="22"/>
        </w:rPr>
      </w:pPr>
    </w:p>
    <w:p w:rsidR="00E51A0A" w:rsidRDefault="00E51A0A">
      <w:pPr>
        <w:pStyle w:val="a4"/>
        <w:ind w:firstLine="567"/>
      </w:pPr>
      <w:r>
        <w:t>- Посреднические услуги.</w:t>
      </w:r>
    </w:p>
    <w:p w:rsidR="00E51A0A" w:rsidRDefault="00E51A0A">
      <w:pPr>
        <w:pStyle w:val="a4"/>
      </w:pPr>
    </w:p>
    <w:p w:rsidR="00E51A0A" w:rsidRDefault="00E51A0A">
      <w:pPr>
        <w:pStyle w:val="20"/>
      </w:pPr>
      <w:r>
        <w:t>- Отдельные работы последующих стадий проектирования при их выполнении на стадии «Эскизный проект».</w:t>
      </w:r>
    </w:p>
    <w:p w:rsidR="00E51A0A" w:rsidRDefault="00E51A0A">
      <w:pPr>
        <w:jc w:val="right"/>
        <w:rPr>
          <w:sz w:val="22"/>
        </w:rPr>
      </w:pPr>
    </w:p>
    <w:p w:rsidR="00E51A0A" w:rsidRDefault="00E51A0A">
      <w:pPr>
        <w:pStyle w:val="2"/>
      </w:pPr>
      <w:r>
        <w:br w:type="page"/>
      </w:r>
      <w:r>
        <w:lastRenderedPageBreak/>
        <w:t>Приложение № 3</w:t>
      </w:r>
    </w:p>
    <w:p w:rsidR="00E51A0A" w:rsidRDefault="00E51A0A">
      <w:pPr>
        <w:rPr>
          <w:sz w:val="22"/>
        </w:rPr>
      </w:pPr>
      <w:r>
        <w:rPr>
          <w:sz w:val="22"/>
        </w:rPr>
        <w:t xml:space="preserve">                                                                                                                                             Рекомендуемое </w:t>
      </w:r>
    </w:p>
    <w:p w:rsidR="00E51A0A" w:rsidRDefault="00E51A0A">
      <w:pPr>
        <w:rPr>
          <w:sz w:val="22"/>
        </w:rPr>
      </w:pPr>
    </w:p>
    <w:p w:rsidR="00E51A0A" w:rsidRDefault="00E51A0A">
      <w:pPr>
        <w:rPr>
          <w:sz w:val="22"/>
        </w:rPr>
      </w:pPr>
    </w:p>
    <w:p w:rsidR="00E51A0A" w:rsidRDefault="00E51A0A">
      <w:pPr>
        <w:jc w:val="center"/>
        <w:rPr>
          <w:sz w:val="22"/>
          <w:u w:val="single"/>
        </w:rPr>
      </w:pPr>
      <w:r>
        <w:rPr>
          <w:sz w:val="22"/>
          <w:u w:val="single"/>
        </w:rPr>
        <w:t xml:space="preserve">Определение размеров </w:t>
      </w:r>
      <w:proofErr w:type="gramStart"/>
      <w:r>
        <w:rPr>
          <w:sz w:val="22"/>
          <w:u w:val="single"/>
        </w:rPr>
        <w:t>авторского</w:t>
      </w:r>
      <w:proofErr w:type="gramEnd"/>
    </w:p>
    <w:p w:rsidR="00E51A0A" w:rsidRDefault="00E51A0A">
      <w:pPr>
        <w:jc w:val="center"/>
        <w:rPr>
          <w:sz w:val="22"/>
          <w:u w:val="single"/>
        </w:rPr>
      </w:pPr>
      <w:r>
        <w:rPr>
          <w:sz w:val="22"/>
          <w:u w:val="single"/>
        </w:rPr>
        <w:t>вознаграждения за создание заказного эскизного</w:t>
      </w:r>
    </w:p>
    <w:p w:rsidR="00E51A0A" w:rsidRDefault="00E51A0A">
      <w:pPr>
        <w:jc w:val="center"/>
        <w:rPr>
          <w:sz w:val="22"/>
        </w:rPr>
      </w:pPr>
      <w:r>
        <w:rPr>
          <w:sz w:val="22"/>
          <w:u w:val="single"/>
        </w:rPr>
        <w:t>архитектурного проекта</w:t>
      </w: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pStyle w:val="20"/>
        <w:jc w:val="both"/>
      </w:pPr>
      <w:r>
        <w:t>Размер авторского вознаграждения, определяемый в соответствии с п.4.8 настоящего Положения, рекомендуется корректировать по соглашению сторон в зависимости от оценки качества архитектурно-градостроительных решений (</w:t>
      </w:r>
      <w:proofErr w:type="gramStart"/>
      <w:r>
        <w:t>см</w:t>
      </w:r>
      <w:proofErr w:type="gramEnd"/>
      <w:r>
        <w:t>. раздел 3 Положения) с применением следующих коэффициентов, учитываемых к минимальной стоимости разработки эскизного проекта.</w:t>
      </w:r>
    </w:p>
    <w:p w:rsidR="00E51A0A" w:rsidRDefault="00E51A0A">
      <w:pPr>
        <w:ind w:firstLine="567"/>
        <w:rPr>
          <w:sz w:val="22"/>
        </w:rPr>
      </w:pPr>
    </w:p>
    <w:p w:rsidR="00E51A0A" w:rsidRDefault="00E51A0A">
      <w:pPr>
        <w:ind w:firstLine="567"/>
        <w:rPr>
          <w:sz w:val="22"/>
        </w:rPr>
      </w:pPr>
      <w:r>
        <w:rPr>
          <w:sz w:val="22"/>
        </w:rPr>
        <w:t>І    категория качества             -   не менее 1,3</w:t>
      </w:r>
    </w:p>
    <w:p w:rsidR="00E51A0A" w:rsidRDefault="00E51A0A">
      <w:pPr>
        <w:ind w:firstLine="567"/>
        <w:rPr>
          <w:sz w:val="22"/>
          <w:lang w:val="uk-UA"/>
        </w:rPr>
      </w:pPr>
    </w:p>
    <w:p w:rsidR="00E51A0A" w:rsidRDefault="00E51A0A">
      <w:pPr>
        <w:ind w:firstLine="567"/>
        <w:rPr>
          <w:sz w:val="22"/>
          <w:lang w:val="uk-UA"/>
        </w:rPr>
      </w:pPr>
      <w:r>
        <w:rPr>
          <w:sz w:val="22"/>
          <w:lang w:val="uk-UA"/>
        </w:rPr>
        <w:t>ІІ   категория      -“-                  -   не менее 1,0</w:t>
      </w:r>
    </w:p>
    <w:p w:rsidR="00E51A0A" w:rsidRDefault="00E51A0A">
      <w:pPr>
        <w:ind w:firstLine="567"/>
        <w:rPr>
          <w:sz w:val="22"/>
          <w:lang w:val="uk-UA"/>
        </w:rPr>
      </w:pPr>
    </w:p>
    <w:p w:rsidR="00E51A0A" w:rsidRDefault="00E51A0A">
      <w:pPr>
        <w:ind w:firstLine="567"/>
        <w:rPr>
          <w:sz w:val="22"/>
          <w:lang w:val="uk-UA"/>
        </w:rPr>
      </w:pPr>
      <w:r>
        <w:rPr>
          <w:sz w:val="22"/>
          <w:lang w:val="uk-UA"/>
        </w:rPr>
        <w:t>ІІІ  категория      -“-                  -   не менее 0,7</w:t>
      </w:r>
    </w:p>
    <w:p w:rsidR="00E51A0A" w:rsidRDefault="00E51A0A">
      <w:pPr>
        <w:ind w:firstLine="567"/>
        <w:rPr>
          <w:sz w:val="22"/>
          <w:lang w:val="uk-UA"/>
        </w:rPr>
      </w:pPr>
    </w:p>
    <w:p w:rsidR="00E51A0A" w:rsidRPr="004D7505" w:rsidRDefault="00E51A0A">
      <w:pPr>
        <w:ind w:firstLine="567"/>
        <w:jc w:val="both"/>
        <w:rPr>
          <w:sz w:val="22"/>
        </w:rPr>
      </w:pPr>
      <w:r>
        <w:rPr>
          <w:sz w:val="22"/>
          <w:lang w:val="uk-UA"/>
        </w:rPr>
        <w:t>Для определения категории качества рекомендуется руководствоваться следующими основн</w:t>
      </w:r>
      <w:r>
        <w:rPr>
          <w:sz w:val="22"/>
        </w:rPr>
        <w:t>ы</w:t>
      </w:r>
      <w:r>
        <w:rPr>
          <w:sz w:val="22"/>
          <w:lang w:val="uk-UA"/>
        </w:rPr>
        <w:t>ми критериями</w:t>
      </w:r>
      <w:r w:rsidRPr="004D7505">
        <w:rPr>
          <w:sz w:val="22"/>
        </w:rPr>
        <w:t>:</w:t>
      </w:r>
    </w:p>
    <w:p w:rsidR="00E51A0A" w:rsidRPr="004D7505" w:rsidRDefault="00E51A0A">
      <w:pPr>
        <w:ind w:firstLine="567"/>
        <w:rPr>
          <w:sz w:val="22"/>
        </w:rPr>
      </w:pPr>
    </w:p>
    <w:p w:rsidR="00E51A0A" w:rsidRDefault="00E51A0A">
      <w:pPr>
        <w:ind w:firstLine="567"/>
        <w:rPr>
          <w:sz w:val="22"/>
        </w:rPr>
      </w:pPr>
      <w:r>
        <w:rPr>
          <w:sz w:val="22"/>
        </w:rPr>
        <w:t>1. Соответствие решений всем                                        обязательно для всех</w:t>
      </w:r>
    </w:p>
    <w:p w:rsidR="00E51A0A" w:rsidRDefault="00E51A0A">
      <w:pPr>
        <w:ind w:firstLine="567"/>
        <w:rPr>
          <w:sz w:val="22"/>
        </w:rPr>
      </w:pPr>
      <w:r>
        <w:rPr>
          <w:sz w:val="22"/>
        </w:rPr>
        <w:t xml:space="preserve">    требованиям программы, арх</w:t>
      </w:r>
      <w:proofErr w:type="gramStart"/>
      <w:r>
        <w:rPr>
          <w:sz w:val="22"/>
        </w:rPr>
        <w:t>и-</w:t>
      </w:r>
      <w:proofErr w:type="gramEnd"/>
      <w:r>
        <w:rPr>
          <w:sz w:val="22"/>
        </w:rPr>
        <w:t xml:space="preserve">                                   категорий</w:t>
      </w:r>
    </w:p>
    <w:p w:rsidR="00E51A0A" w:rsidRDefault="00E51A0A">
      <w:pPr>
        <w:ind w:firstLine="567"/>
        <w:rPr>
          <w:sz w:val="22"/>
        </w:rPr>
      </w:pPr>
      <w:r>
        <w:rPr>
          <w:sz w:val="22"/>
        </w:rPr>
        <w:t xml:space="preserve">    тектурно-планировочного задания</w:t>
      </w:r>
    </w:p>
    <w:p w:rsidR="00E51A0A" w:rsidRDefault="00E51A0A">
      <w:pPr>
        <w:ind w:firstLine="567"/>
        <w:rPr>
          <w:sz w:val="22"/>
        </w:rPr>
      </w:pPr>
      <w:r>
        <w:rPr>
          <w:sz w:val="22"/>
        </w:rPr>
        <w:t xml:space="preserve">    (АПЗ) и действующих норм проектирования</w:t>
      </w:r>
    </w:p>
    <w:p w:rsidR="00E51A0A" w:rsidRDefault="00E51A0A">
      <w:pPr>
        <w:ind w:firstLine="567"/>
        <w:rPr>
          <w:sz w:val="22"/>
        </w:rPr>
      </w:pPr>
    </w:p>
    <w:p w:rsidR="00E51A0A" w:rsidRDefault="00E51A0A">
      <w:pPr>
        <w:ind w:firstLine="567"/>
        <w:rPr>
          <w:sz w:val="22"/>
        </w:rPr>
      </w:pPr>
      <w:r>
        <w:rPr>
          <w:sz w:val="22"/>
        </w:rPr>
        <w:t>2. Гармоничная взаимосвязь решений                           обязательно для оценки</w:t>
      </w:r>
    </w:p>
    <w:p w:rsidR="00E51A0A" w:rsidRDefault="00E51A0A">
      <w:pPr>
        <w:ind w:firstLine="567"/>
        <w:rPr>
          <w:sz w:val="22"/>
        </w:rPr>
      </w:pPr>
      <w:r>
        <w:rPr>
          <w:sz w:val="22"/>
        </w:rPr>
        <w:t xml:space="preserve">    градостроительных, архитектурно-худ</w:t>
      </w:r>
      <w:proofErr w:type="gramStart"/>
      <w:r>
        <w:rPr>
          <w:sz w:val="22"/>
        </w:rPr>
        <w:t>о-</w:t>
      </w:r>
      <w:proofErr w:type="gramEnd"/>
      <w:r>
        <w:rPr>
          <w:sz w:val="22"/>
        </w:rPr>
        <w:t xml:space="preserve">                   на 1 и 2 категории</w:t>
      </w:r>
    </w:p>
    <w:p w:rsidR="00E51A0A" w:rsidRDefault="00E51A0A">
      <w:pPr>
        <w:ind w:firstLine="567"/>
        <w:rPr>
          <w:sz w:val="22"/>
        </w:rPr>
      </w:pPr>
      <w:r>
        <w:rPr>
          <w:sz w:val="22"/>
        </w:rPr>
        <w:t xml:space="preserve">    жественных, функциональных, экологических</w:t>
      </w:r>
    </w:p>
    <w:p w:rsidR="00E51A0A" w:rsidRDefault="00E51A0A">
      <w:pPr>
        <w:ind w:firstLine="567"/>
        <w:rPr>
          <w:sz w:val="22"/>
        </w:rPr>
      </w:pPr>
      <w:r>
        <w:rPr>
          <w:sz w:val="22"/>
        </w:rPr>
        <w:t xml:space="preserve">     и др. задач проектирования. </w:t>
      </w:r>
    </w:p>
    <w:p w:rsidR="00E51A0A" w:rsidRDefault="00E51A0A">
      <w:pPr>
        <w:ind w:firstLine="567"/>
        <w:rPr>
          <w:sz w:val="22"/>
        </w:rPr>
      </w:pPr>
    </w:p>
    <w:p w:rsidR="00E51A0A" w:rsidRDefault="00E51A0A">
      <w:pPr>
        <w:jc w:val="both"/>
        <w:rPr>
          <w:sz w:val="22"/>
        </w:rPr>
      </w:pPr>
      <w:r>
        <w:rPr>
          <w:sz w:val="22"/>
        </w:rPr>
        <w:t xml:space="preserve">          3. Яркая художественная образность и выраз</w:t>
      </w:r>
      <w:proofErr w:type="gramStart"/>
      <w:r>
        <w:rPr>
          <w:sz w:val="22"/>
        </w:rPr>
        <w:t>и-</w:t>
      </w:r>
      <w:proofErr w:type="gramEnd"/>
      <w:r>
        <w:rPr>
          <w:sz w:val="22"/>
        </w:rPr>
        <w:t xml:space="preserve">            обязательно для оценки</w:t>
      </w:r>
    </w:p>
    <w:p w:rsidR="00E51A0A" w:rsidRDefault="00E51A0A">
      <w:pPr>
        <w:rPr>
          <w:sz w:val="22"/>
          <w:lang w:val="uk-UA"/>
        </w:rPr>
      </w:pPr>
      <w:r>
        <w:rPr>
          <w:sz w:val="22"/>
        </w:rPr>
        <w:t xml:space="preserve">              тельность, новизна и оригинальность                         на </w:t>
      </w:r>
      <w:r>
        <w:rPr>
          <w:sz w:val="22"/>
          <w:lang w:val="uk-UA"/>
        </w:rPr>
        <w:t>І категорию.</w:t>
      </w:r>
    </w:p>
    <w:p w:rsidR="00E51A0A" w:rsidRDefault="00E51A0A">
      <w:pPr>
        <w:rPr>
          <w:sz w:val="22"/>
        </w:rPr>
      </w:pPr>
      <w:r>
        <w:rPr>
          <w:sz w:val="22"/>
        </w:rPr>
        <w:t xml:space="preserve">              решений.</w:t>
      </w:r>
    </w:p>
    <w:p w:rsidR="00E51A0A" w:rsidRDefault="00E51A0A">
      <w:pPr>
        <w:jc w:val="right"/>
        <w:rPr>
          <w:sz w:val="22"/>
        </w:rPr>
      </w:pPr>
    </w:p>
    <w:p w:rsidR="00E51A0A" w:rsidRDefault="00E51A0A">
      <w:pPr>
        <w:pStyle w:val="2"/>
      </w:pPr>
      <w:r>
        <w:br w:type="page"/>
      </w:r>
      <w:r>
        <w:lastRenderedPageBreak/>
        <w:t>Приложение № 4</w:t>
      </w:r>
    </w:p>
    <w:p w:rsidR="00E51A0A" w:rsidRDefault="00E51A0A">
      <w:pPr>
        <w:rPr>
          <w:sz w:val="22"/>
        </w:rPr>
      </w:pPr>
      <w:r>
        <w:rPr>
          <w:sz w:val="22"/>
        </w:rPr>
        <w:t xml:space="preserve">                                                                                                                                            Обязательное</w:t>
      </w:r>
    </w:p>
    <w:p w:rsidR="00E51A0A" w:rsidRDefault="00E51A0A">
      <w:pPr>
        <w:rPr>
          <w:sz w:val="22"/>
        </w:rPr>
      </w:pPr>
    </w:p>
    <w:p w:rsidR="00E51A0A" w:rsidRDefault="00E51A0A">
      <w:pPr>
        <w:jc w:val="center"/>
        <w:rPr>
          <w:sz w:val="22"/>
        </w:rPr>
      </w:pPr>
      <w:r>
        <w:rPr>
          <w:sz w:val="22"/>
        </w:rPr>
        <w:t>ТИПОВОЙ ДОГОВОР</w:t>
      </w:r>
    </w:p>
    <w:p w:rsidR="00E51A0A" w:rsidRDefault="00E51A0A">
      <w:pPr>
        <w:jc w:val="center"/>
        <w:rPr>
          <w:sz w:val="22"/>
        </w:rPr>
      </w:pPr>
    </w:p>
    <w:p w:rsidR="00E51A0A" w:rsidRDefault="00E51A0A">
      <w:pPr>
        <w:jc w:val="center"/>
        <w:rPr>
          <w:sz w:val="22"/>
        </w:rPr>
      </w:pPr>
      <w:r>
        <w:rPr>
          <w:sz w:val="22"/>
        </w:rPr>
        <w:t>на создание эскизного архитектурного проекта</w:t>
      </w:r>
    </w:p>
    <w:p w:rsidR="00E51A0A" w:rsidRDefault="00E51A0A">
      <w:pPr>
        <w:jc w:val="center"/>
        <w:rPr>
          <w:sz w:val="22"/>
        </w:rPr>
      </w:pPr>
    </w:p>
    <w:p w:rsidR="00E51A0A" w:rsidRDefault="00E51A0A">
      <w:pPr>
        <w:jc w:val="center"/>
        <w:rPr>
          <w:sz w:val="22"/>
        </w:rPr>
      </w:pPr>
    </w:p>
    <w:p w:rsidR="00E51A0A" w:rsidRDefault="00E51A0A">
      <w:pPr>
        <w:jc w:val="center"/>
        <w:rPr>
          <w:sz w:val="22"/>
        </w:rPr>
      </w:pPr>
    </w:p>
    <w:p w:rsidR="00E51A0A" w:rsidRDefault="00E51A0A">
      <w:pPr>
        <w:pStyle w:val="a4"/>
      </w:pPr>
      <w:r>
        <w:t>Город ______________________________           « ____» ________________________ 199 ___ г.</w:t>
      </w:r>
    </w:p>
    <w:p w:rsidR="00E51A0A" w:rsidRDefault="00E51A0A">
      <w:pPr>
        <w:pStyle w:val="a4"/>
      </w:pPr>
    </w:p>
    <w:p w:rsidR="00E51A0A" w:rsidRDefault="00E51A0A">
      <w:pPr>
        <w:pStyle w:val="a4"/>
      </w:pPr>
      <w:r>
        <w:t>________________________________________________________________________________</w:t>
      </w:r>
    </w:p>
    <w:p w:rsidR="00E51A0A" w:rsidRDefault="00E51A0A">
      <w:pPr>
        <w:pStyle w:val="a4"/>
      </w:pPr>
      <w:r>
        <w:t xml:space="preserve">                                                       ( наименование организации</w:t>
      </w:r>
      <w:proofErr w:type="gramStart"/>
      <w:r>
        <w:t xml:space="preserve"> )</w:t>
      </w:r>
      <w:proofErr w:type="gramEnd"/>
    </w:p>
    <w:p w:rsidR="00E51A0A" w:rsidRDefault="00E51A0A">
      <w:pPr>
        <w:pStyle w:val="a4"/>
      </w:pPr>
    </w:p>
    <w:p w:rsidR="00E51A0A" w:rsidRDefault="00E51A0A">
      <w:pPr>
        <w:pStyle w:val="a4"/>
      </w:pPr>
      <w:r>
        <w:t xml:space="preserve">именуемый  (-ая,  </w:t>
      </w:r>
      <w:proofErr w:type="gramStart"/>
      <w:r>
        <w:t>-о</w:t>
      </w:r>
      <w:proofErr w:type="gramEnd"/>
      <w:r>
        <w:t>е)</w:t>
      </w:r>
      <w:r w:rsidRPr="004D7505">
        <w:t xml:space="preserve">   </w:t>
      </w:r>
      <w:r>
        <w:t>в дальнейшем ЗАКАЗЧИК,  в лице ______________________________</w:t>
      </w:r>
    </w:p>
    <w:p w:rsidR="00E51A0A" w:rsidRDefault="00E51A0A">
      <w:pPr>
        <w:pStyle w:val="a4"/>
      </w:pPr>
    </w:p>
    <w:p w:rsidR="00E51A0A" w:rsidRDefault="00E51A0A">
      <w:pPr>
        <w:pStyle w:val="a4"/>
      </w:pPr>
      <w:r>
        <w:t>_________________________________________________________________________________</w:t>
      </w:r>
    </w:p>
    <w:p w:rsidR="00E51A0A" w:rsidRDefault="00E51A0A">
      <w:pPr>
        <w:pStyle w:val="a4"/>
      </w:pPr>
      <w:r>
        <w:t xml:space="preserve">                                              ( должность, фамилия, имя, отчество</w:t>
      </w:r>
      <w:proofErr w:type="gramStart"/>
      <w:r>
        <w:t xml:space="preserve"> )</w:t>
      </w:r>
      <w:proofErr w:type="gramEnd"/>
    </w:p>
    <w:p w:rsidR="00E51A0A" w:rsidRDefault="00E51A0A">
      <w:pPr>
        <w:pStyle w:val="a4"/>
      </w:pPr>
    </w:p>
    <w:p w:rsidR="00E51A0A" w:rsidRDefault="00E51A0A">
      <w:pPr>
        <w:pStyle w:val="a4"/>
      </w:pPr>
      <w:proofErr w:type="gramStart"/>
      <w:r>
        <w:t>действующий</w:t>
      </w:r>
      <w:proofErr w:type="gramEnd"/>
      <w:r>
        <w:t xml:space="preserve"> на основании  _________________________________________________________</w:t>
      </w:r>
    </w:p>
    <w:p w:rsidR="00E51A0A" w:rsidRDefault="00E51A0A">
      <w:pPr>
        <w:pStyle w:val="a4"/>
      </w:pPr>
      <w:r>
        <w:t xml:space="preserve">                                                        </w:t>
      </w:r>
      <w:proofErr w:type="gramStart"/>
      <w:r>
        <w:t>(наименование документа, дающего</w:t>
      </w:r>
      <w:proofErr w:type="gramEnd"/>
    </w:p>
    <w:p w:rsidR="00E51A0A" w:rsidRDefault="00E51A0A">
      <w:pPr>
        <w:pStyle w:val="a4"/>
      </w:pPr>
      <w:r>
        <w:t>__________________________________________________________________________________</w:t>
      </w:r>
    </w:p>
    <w:p w:rsidR="00E51A0A" w:rsidRDefault="00E51A0A">
      <w:pPr>
        <w:pStyle w:val="a4"/>
      </w:pPr>
      <w:r>
        <w:t>право на заключение договора)</w:t>
      </w:r>
    </w:p>
    <w:p w:rsidR="00E51A0A" w:rsidRDefault="00E51A0A">
      <w:pPr>
        <w:pStyle w:val="a4"/>
        <w:spacing w:before="120"/>
      </w:pPr>
      <w:r>
        <w:t>и архитектор (или архитектор-представитель авторского коллектива)</w:t>
      </w:r>
    </w:p>
    <w:p w:rsidR="00E51A0A" w:rsidRDefault="00E51A0A">
      <w:pPr>
        <w:pStyle w:val="a4"/>
      </w:pPr>
    </w:p>
    <w:p w:rsidR="00E51A0A" w:rsidRDefault="00E51A0A">
      <w:pPr>
        <w:pStyle w:val="a4"/>
      </w:pPr>
      <w:r>
        <w:t>__________________________________________________________________________________</w:t>
      </w:r>
    </w:p>
    <w:p w:rsidR="00E51A0A" w:rsidRDefault="00E51A0A">
      <w:pPr>
        <w:pStyle w:val="a4"/>
      </w:pPr>
      <w:r>
        <w:t xml:space="preserve">                                (фамилия, имя, отчество)</w:t>
      </w:r>
    </w:p>
    <w:p w:rsidR="00E51A0A" w:rsidRDefault="00E51A0A">
      <w:pPr>
        <w:pStyle w:val="a4"/>
      </w:pPr>
    </w:p>
    <w:p w:rsidR="00E51A0A" w:rsidRDefault="00E51A0A">
      <w:pPr>
        <w:pStyle w:val="a4"/>
      </w:pPr>
      <w:proofErr w:type="gramStart"/>
      <w:r>
        <w:t>действующий</w:t>
      </w:r>
      <w:proofErr w:type="gramEnd"/>
      <w:r>
        <w:t xml:space="preserve"> на основании __________________________________________________________</w:t>
      </w:r>
    </w:p>
    <w:p w:rsidR="00E51A0A" w:rsidRDefault="00E51A0A">
      <w:pPr>
        <w:pStyle w:val="a4"/>
      </w:pPr>
      <w:r>
        <w:t xml:space="preserve">                                                      </w:t>
      </w:r>
      <w:proofErr w:type="gramStart"/>
      <w:r>
        <w:t>(наименование документа, дающего</w:t>
      </w:r>
      <w:proofErr w:type="gramEnd"/>
    </w:p>
    <w:p w:rsidR="00E51A0A" w:rsidRDefault="00E51A0A">
      <w:pPr>
        <w:pStyle w:val="a4"/>
      </w:pPr>
      <w:r>
        <w:t>___________________________________________________________________________________</w:t>
      </w:r>
    </w:p>
    <w:p w:rsidR="00E51A0A" w:rsidRDefault="00E51A0A">
      <w:pPr>
        <w:pStyle w:val="a4"/>
      </w:pPr>
      <w:r>
        <w:t>право на заключение договора)</w:t>
      </w:r>
    </w:p>
    <w:p w:rsidR="00E51A0A" w:rsidRDefault="00E51A0A">
      <w:pPr>
        <w:pStyle w:val="a4"/>
      </w:pPr>
    </w:p>
    <w:p w:rsidR="00E51A0A" w:rsidRDefault="00E51A0A">
      <w:pPr>
        <w:pStyle w:val="a4"/>
      </w:pPr>
      <w:r>
        <w:t>именуемый</w:t>
      </w:r>
      <w:proofErr w:type="gramStart"/>
      <w:r>
        <w:t xml:space="preserve"> (-</w:t>
      </w:r>
      <w:proofErr w:type="gramEnd"/>
      <w:r>
        <w:t xml:space="preserve">ая)  в дальнейшем АВТОР, ЗАКЛЮЧИЛИ НАСТОЯЩИЙ ДОГОВОР </w:t>
      </w:r>
    </w:p>
    <w:p w:rsidR="00E51A0A" w:rsidRDefault="00E51A0A">
      <w:pPr>
        <w:pStyle w:val="a4"/>
      </w:pPr>
    </w:p>
    <w:p w:rsidR="00E51A0A" w:rsidRPr="004D7505" w:rsidRDefault="00E51A0A">
      <w:pPr>
        <w:pStyle w:val="a4"/>
      </w:pPr>
      <w:r>
        <w:t>О НИЖЕСЛЕДУЮЩЕМ</w:t>
      </w:r>
      <w:r w:rsidRPr="004D7505">
        <w:t>:</w:t>
      </w:r>
    </w:p>
    <w:p w:rsidR="00E51A0A" w:rsidRPr="004D7505" w:rsidRDefault="00E51A0A">
      <w:pPr>
        <w:pStyle w:val="a4"/>
      </w:pPr>
    </w:p>
    <w:p w:rsidR="00E51A0A" w:rsidRDefault="00E51A0A">
      <w:pPr>
        <w:pStyle w:val="a4"/>
        <w:ind w:firstLine="567"/>
      </w:pPr>
      <w:r>
        <w:t xml:space="preserve">1 .Заказчик поручает, а автор передает или обязуется создать и передать Заказчику </w:t>
      </w:r>
      <w:proofErr w:type="gramStart"/>
      <w:r>
        <w:t>для</w:t>
      </w:r>
      <w:proofErr w:type="gramEnd"/>
      <w:r>
        <w:t xml:space="preserve"> одно-</w:t>
      </w:r>
    </w:p>
    <w:p w:rsidR="00E51A0A" w:rsidRDefault="00E51A0A">
      <w:pPr>
        <w:pStyle w:val="a4"/>
      </w:pPr>
      <w:r>
        <w:t>кратного использования (в дальнейшей разработке проекта и возведении объекта)</w:t>
      </w:r>
    </w:p>
    <w:p w:rsidR="00E51A0A" w:rsidRDefault="00E51A0A">
      <w:pPr>
        <w:pStyle w:val="a4"/>
      </w:pPr>
      <w:r>
        <w:t>эскизный архитектурный проект ________________________________________________________</w:t>
      </w:r>
    </w:p>
    <w:p w:rsidR="00E51A0A" w:rsidRDefault="00E51A0A">
      <w:pPr>
        <w:pStyle w:val="a4"/>
      </w:pPr>
      <w:r>
        <w:t>_____________________________________________________________________________________</w:t>
      </w:r>
    </w:p>
    <w:p w:rsidR="00E51A0A" w:rsidRDefault="00E51A0A">
      <w:pPr>
        <w:pStyle w:val="a4"/>
      </w:pPr>
      <w:r>
        <w:t>(название объекта и указание его местоположения)</w:t>
      </w:r>
    </w:p>
    <w:p w:rsidR="00E51A0A" w:rsidRDefault="00E51A0A">
      <w:pPr>
        <w:pStyle w:val="a4"/>
      </w:pPr>
    </w:p>
    <w:p w:rsidR="00E51A0A" w:rsidRDefault="00E51A0A">
      <w:pPr>
        <w:pStyle w:val="a4"/>
        <w:ind w:firstLine="567"/>
      </w:pPr>
      <w:r>
        <w:t>2 .Указанный эскизный проект должен удовлетворять условиям, содержащимся в программе</w:t>
      </w:r>
    </w:p>
    <w:p w:rsidR="00E51A0A" w:rsidRDefault="00E51A0A">
      <w:pPr>
        <w:pStyle w:val="a4"/>
      </w:pPr>
      <w:r>
        <w:t>его проектирования, в архитектурно-планировочном задании (АПЗ), _________________________</w:t>
      </w:r>
    </w:p>
    <w:p w:rsidR="00E51A0A" w:rsidRDefault="00E51A0A">
      <w:pPr>
        <w:pStyle w:val="a4"/>
      </w:pPr>
      <w:r>
        <w:t xml:space="preserve">                                                                                                                         (положения ПДП</w:t>
      </w:r>
      <w:proofErr w:type="gramStart"/>
      <w:r>
        <w:t>,Г</w:t>
      </w:r>
      <w:proofErr w:type="gramEnd"/>
      <w:r>
        <w:t>П и т.д.)</w:t>
      </w:r>
    </w:p>
    <w:p w:rsidR="00E51A0A" w:rsidRDefault="00E51A0A">
      <w:pPr>
        <w:pStyle w:val="a4"/>
      </w:pPr>
      <w:r>
        <w:t>утвержденной проектно-планировочной документации _____________________________________</w:t>
      </w:r>
    </w:p>
    <w:p w:rsidR="00E51A0A" w:rsidRDefault="00E51A0A">
      <w:pPr>
        <w:pStyle w:val="a4"/>
      </w:pPr>
    </w:p>
    <w:p w:rsidR="00E51A0A" w:rsidRDefault="00E51A0A">
      <w:pPr>
        <w:pStyle w:val="a4"/>
      </w:pPr>
      <w:r>
        <w:t>_____________________________________________________________________________________</w:t>
      </w:r>
    </w:p>
    <w:p w:rsidR="00E51A0A" w:rsidRDefault="00E51A0A">
      <w:pPr>
        <w:pStyle w:val="a4"/>
      </w:pPr>
      <w:r>
        <w:t>(при их наличии, техническим и другим условиям – по определению Заказчика).</w:t>
      </w:r>
    </w:p>
    <w:p w:rsidR="00E51A0A" w:rsidRDefault="00E51A0A">
      <w:pPr>
        <w:pStyle w:val="a4"/>
      </w:pPr>
    </w:p>
    <w:p w:rsidR="00E51A0A" w:rsidRDefault="00E51A0A">
      <w:pPr>
        <w:pStyle w:val="a4"/>
        <w:ind w:firstLine="567"/>
      </w:pPr>
      <w:r>
        <w:t>3. При заключении договора Заказчик обязуется предоставить Автору в качестве неотъемле-</w:t>
      </w:r>
    </w:p>
    <w:p w:rsidR="00E51A0A" w:rsidRPr="004D7505" w:rsidRDefault="00E51A0A">
      <w:pPr>
        <w:pStyle w:val="a4"/>
      </w:pPr>
      <w:proofErr w:type="gramStart"/>
      <w:r>
        <w:t>мой</w:t>
      </w:r>
      <w:proofErr w:type="gramEnd"/>
      <w:r>
        <w:t xml:space="preserve"> части договора</w:t>
      </w:r>
      <w:r w:rsidRPr="004D7505">
        <w:t>:</w:t>
      </w:r>
    </w:p>
    <w:p w:rsidR="00E51A0A" w:rsidRDefault="00E51A0A">
      <w:pPr>
        <w:pStyle w:val="a4"/>
      </w:pPr>
      <w:r>
        <w:br w:type="page"/>
      </w:r>
    </w:p>
    <w:p w:rsidR="00E51A0A" w:rsidRDefault="00E51A0A">
      <w:pPr>
        <w:pStyle w:val="a4"/>
        <w:ind w:firstLine="567"/>
        <w:jc w:val="both"/>
      </w:pPr>
      <w:r>
        <w:t xml:space="preserve">3.1. </w:t>
      </w:r>
      <w:proofErr w:type="gramStart"/>
      <w:r>
        <w:t>Утвержденную программу проектирования, содержащую мощность (вместимость,</w:t>
      </w:r>
      <w:proofErr w:type="gramEnd"/>
    </w:p>
    <w:p w:rsidR="00E51A0A" w:rsidRDefault="00E51A0A">
      <w:pPr>
        <w:pStyle w:val="a4"/>
        <w:jc w:val="both"/>
      </w:pPr>
      <w:r>
        <w:t>пропускную способность и т.п. эксплуатационные характеристики) объекта, его состав и площади помещений, функционально-технологические, эксплуатационные, технические и другие специальные требования.</w:t>
      </w:r>
    </w:p>
    <w:p w:rsidR="00E51A0A" w:rsidRDefault="00E51A0A">
      <w:pPr>
        <w:pStyle w:val="a4"/>
      </w:pPr>
    </w:p>
    <w:p w:rsidR="00E51A0A" w:rsidRDefault="00E51A0A">
      <w:pPr>
        <w:pStyle w:val="a4"/>
        <w:ind w:firstLine="567"/>
        <w:jc w:val="both"/>
      </w:pPr>
      <w:r>
        <w:t>3.2. Архитектурно-планировочное задание, выданное Заказчику соответствующим архитектурно-градостроительным органом.</w:t>
      </w:r>
    </w:p>
    <w:p w:rsidR="00E51A0A" w:rsidRDefault="00E51A0A">
      <w:pPr>
        <w:pStyle w:val="a4"/>
        <w:ind w:firstLine="567"/>
      </w:pPr>
    </w:p>
    <w:p w:rsidR="00E51A0A" w:rsidRDefault="00E51A0A">
      <w:pPr>
        <w:pStyle w:val="a4"/>
        <w:ind w:firstLine="567"/>
      </w:pPr>
      <w:r>
        <w:t>3.3. Ситуационный план участка объекта строительства.</w:t>
      </w:r>
    </w:p>
    <w:p w:rsidR="00E51A0A" w:rsidRDefault="00E51A0A">
      <w:pPr>
        <w:pStyle w:val="a4"/>
        <w:ind w:firstLine="567"/>
      </w:pPr>
    </w:p>
    <w:p w:rsidR="00E51A0A" w:rsidRDefault="00E51A0A">
      <w:pPr>
        <w:pStyle w:val="a4"/>
        <w:ind w:firstLine="567"/>
      </w:pPr>
      <w:r>
        <w:t>3.4. Топографическую съемку отведенного участка.</w:t>
      </w:r>
    </w:p>
    <w:p w:rsidR="00E51A0A" w:rsidRDefault="00E51A0A">
      <w:pPr>
        <w:pStyle w:val="a4"/>
        <w:ind w:firstLine="567"/>
      </w:pPr>
    </w:p>
    <w:p w:rsidR="00E51A0A" w:rsidRDefault="00E51A0A">
      <w:pPr>
        <w:pStyle w:val="a4"/>
        <w:ind w:firstLine="567"/>
      </w:pPr>
      <w:r>
        <w:t>3.5. Другие исходные данные ______________________________________________________</w:t>
      </w:r>
    </w:p>
    <w:p w:rsidR="00E51A0A" w:rsidRDefault="00E51A0A">
      <w:pPr>
        <w:pStyle w:val="a4"/>
        <w:ind w:firstLine="567"/>
      </w:pPr>
      <w:r>
        <w:t xml:space="preserve">                                                     </w:t>
      </w:r>
      <w:proofErr w:type="gramStart"/>
      <w:r>
        <w:t>(утвержденную проектно-планировочную</w:t>
      </w:r>
      <w:proofErr w:type="gramEnd"/>
    </w:p>
    <w:p w:rsidR="00E51A0A" w:rsidRDefault="00E51A0A">
      <w:pPr>
        <w:pStyle w:val="a4"/>
      </w:pPr>
      <w:r>
        <w:t>_____________________________________________________________________________________</w:t>
      </w:r>
    </w:p>
    <w:p w:rsidR="00E51A0A" w:rsidRPr="004D7505" w:rsidRDefault="00E51A0A">
      <w:pPr>
        <w:pStyle w:val="a4"/>
      </w:pPr>
      <w:r w:rsidRPr="004D7505">
        <w:t>документацию, изыскания и т.д.)</w:t>
      </w:r>
    </w:p>
    <w:p w:rsidR="00E51A0A" w:rsidRPr="004D7505" w:rsidRDefault="00E51A0A">
      <w:pPr>
        <w:pStyle w:val="a4"/>
      </w:pPr>
    </w:p>
    <w:p w:rsidR="00E51A0A" w:rsidRPr="004D7505" w:rsidRDefault="00E51A0A">
      <w:pPr>
        <w:pStyle w:val="a4"/>
        <w:ind w:firstLine="567"/>
      </w:pPr>
      <w:r w:rsidRPr="004D7505">
        <w:t>4. При заключении договора автор обязуется:</w:t>
      </w:r>
    </w:p>
    <w:p w:rsidR="00E51A0A" w:rsidRPr="004D7505" w:rsidRDefault="00E51A0A">
      <w:pPr>
        <w:pStyle w:val="a4"/>
        <w:ind w:firstLine="567"/>
      </w:pPr>
    </w:p>
    <w:p w:rsidR="00E51A0A" w:rsidRPr="004D7505" w:rsidRDefault="00E51A0A">
      <w:pPr>
        <w:pStyle w:val="a4"/>
        <w:ind w:firstLine="567"/>
        <w:jc w:val="both"/>
      </w:pPr>
      <w:r w:rsidRPr="004D7505">
        <w:t xml:space="preserve">4.1. Предоставить Заказчику в качестве неотъемлемой части договора состав авторского коллектива (в случае двух и более соавторов)  и доверенность, подписанную всеми соавторами, </w:t>
      </w:r>
      <w:proofErr w:type="gramStart"/>
      <w:r w:rsidRPr="004D7505">
        <w:t>на право данного</w:t>
      </w:r>
      <w:proofErr w:type="gramEnd"/>
      <w:r w:rsidRPr="004D7505">
        <w:t xml:space="preserve"> соавтора представлять интересы авторского коллектива.</w:t>
      </w:r>
    </w:p>
    <w:p w:rsidR="00E51A0A" w:rsidRPr="004D7505" w:rsidRDefault="00E51A0A">
      <w:pPr>
        <w:pStyle w:val="a4"/>
        <w:ind w:firstLine="567"/>
      </w:pPr>
    </w:p>
    <w:p w:rsidR="00E51A0A" w:rsidRDefault="00E51A0A">
      <w:pPr>
        <w:pStyle w:val="a4"/>
        <w:ind w:firstLine="567"/>
        <w:rPr>
          <w:lang w:val="en-US"/>
        </w:rPr>
      </w:pPr>
      <w:r>
        <w:rPr>
          <w:lang w:val="en-US"/>
        </w:rPr>
        <w:t>4.2</w:t>
      </w:r>
      <w:proofErr w:type="gramStart"/>
      <w:r>
        <w:rPr>
          <w:lang w:val="en-US"/>
        </w:rPr>
        <w:t>.  1</w:t>
      </w:r>
      <w:proofErr w:type="gramEnd"/>
      <w:r>
        <w:rPr>
          <w:lang w:val="en-US"/>
        </w:rPr>
        <w:t>)   Оказать Заказчику следующие дополнительные услуги:</w:t>
      </w:r>
    </w:p>
    <w:p w:rsidR="00E51A0A" w:rsidRDefault="00E51A0A">
      <w:pPr>
        <w:pStyle w:val="a4"/>
        <w:ind w:firstLine="567"/>
        <w:rPr>
          <w:lang w:val="en-US"/>
        </w:rPr>
      </w:pPr>
    </w:p>
    <w:p w:rsidR="00E51A0A" w:rsidRPr="004D7505" w:rsidRDefault="00E51A0A">
      <w:pPr>
        <w:pStyle w:val="a4"/>
      </w:pPr>
      <w:r w:rsidRPr="004D7505">
        <w:t>_____________________________________________________________________________________</w:t>
      </w:r>
    </w:p>
    <w:p w:rsidR="00E51A0A" w:rsidRDefault="00E51A0A">
      <w:pPr>
        <w:pStyle w:val="a4"/>
      </w:pPr>
      <w:r w:rsidRPr="004D7505">
        <w:t>(</w:t>
      </w:r>
      <w:r>
        <w:t>перечень консультационных и иных услуг)</w:t>
      </w:r>
    </w:p>
    <w:p w:rsidR="00E51A0A" w:rsidRDefault="00E51A0A">
      <w:pPr>
        <w:pStyle w:val="a4"/>
      </w:pPr>
    </w:p>
    <w:p w:rsidR="00E51A0A" w:rsidRDefault="00E51A0A">
      <w:pPr>
        <w:pStyle w:val="a4"/>
        <w:ind w:firstLine="567"/>
      </w:pPr>
      <w:r>
        <w:t>5. Автор обязуется представлять Заказчику не позднее ________________________________</w:t>
      </w:r>
    </w:p>
    <w:p w:rsidR="00E51A0A" w:rsidRDefault="00E51A0A">
      <w:pPr>
        <w:pStyle w:val="a4"/>
        <w:ind w:firstLine="567"/>
      </w:pPr>
    </w:p>
    <w:p w:rsidR="00E51A0A" w:rsidRPr="004D7505" w:rsidRDefault="00E51A0A">
      <w:pPr>
        <w:pStyle w:val="a4"/>
      </w:pPr>
      <w:r>
        <w:t>_________________________________________  эскизный прое</w:t>
      </w:r>
      <w:proofErr w:type="gramStart"/>
      <w:r>
        <w:t>кт в сл</w:t>
      </w:r>
      <w:proofErr w:type="gramEnd"/>
      <w:r>
        <w:t>едующем составе</w:t>
      </w:r>
      <w:r w:rsidRPr="004D7505">
        <w:t>:</w:t>
      </w:r>
    </w:p>
    <w:p w:rsidR="00E51A0A" w:rsidRDefault="00E51A0A">
      <w:pPr>
        <w:pStyle w:val="a4"/>
      </w:pPr>
      <w:r>
        <w:t>срок выполнения</w:t>
      </w:r>
    </w:p>
    <w:p w:rsidR="00E51A0A" w:rsidRDefault="00E51A0A">
      <w:pPr>
        <w:pStyle w:val="a4"/>
      </w:pPr>
    </w:p>
    <w:p w:rsidR="00E51A0A" w:rsidRPr="004D7505" w:rsidRDefault="00E51A0A">
      <w:pPr>
        <w:pStyle w:val="a4"/>
        <w:ind w:firstLine="567"/>
      </w:pPr>
      <w:r>
        <w:t>5.1. Архитектурные чертежи  (копии в 3-х экземплярах)</w:t>
      </w:r>
      <w:r w:rsidRPr="004D7505">
        <w:t>:</w:t>
      </w:r>
    </w:p>
    <w:p w:rsidR="00E51A0A" w:rsidRPr="004D7505" w:rsidRDefault="00E51A0A">
      <w:pPr>
        <w:pStyle w:val="a4"/>
        <w:ind w:firstLine="709"/>
      </w:pPr>
    </w:p>
    <w:p w:rsidR="00E51A0A" w:rsidRPr="004D7505" w:rsidRDefault="00E51A0A">
      <w:pPr>
        <w:pStyle w:val="a4"/>
      </w:pPr>
      <w:r w:rsidRPr="004D7505">
        <w:t xml:space="preserve">_____________________________________________________________________________________ </w:t>
      </w:r>
    </w:p>
    <w:p w:rsidR="00E51A0A" w:rsidRDefault="00E51A0A">
      <w:pPr>
        <w:pStyle w:val="a4"/>
      </w:pPr>
      <w:r w:rsidRPr="004D7505">
        <w:t xml:space="preserve">                                                 </w:t>
      </w:r>
      <w:r>
        <w:t>перечень чертежей</w:t>
      </w:r>
    </w:p>
    <w:p w:rsidR="00E51A0A" w:rsidRDefault="00E51A0A">
      <w:pPr>
        <w:pStyle w:val="a4"/>
      </w:pPr>
    </w:p>
    <w:p w:rsidR="00E51A0A" w:rsidRDefault="00E51A0A">
      <w:pPr>
        <w:pStyle w:val="a4"/>
      </w:pPr>
      <w:r>
        <w:t>_____________________________________________________________________________________</w:t>
      </w:r>
    </w:p>
    <w:p w:rsidR="00E51A0A" w:rsidRDefault="00E51A0A">
      <w:pPr>
        <w:pStyle w:val="a4"/>
      </w:pPr>
    </w:p>
    <w:p w:rsidR="00E51A0A" w:rsidRDefault="00E51A0A">
      <w:pPr>
        <w:pStyle w:val="a4"/>
        <w:ind w:firstLine="567"/>
      </w:pPr>
      <w:r>
        <w:t>5.2. Пояснительная записка, отпечатанная в 3-х экз.</w:t>
      </w:r>
    </w:p>
    <w:p w:rsidR="00E51A0A" w:rsidRDefault="00E51A0A">
      <w:pPr>
        <w:pStyle w:val="a4"/>
        <w:ind w:firstLine="567"/>
      </w:pPr>
    </w:p>
    <w:p w:rsidR="00E51A0A" w:rsidRDefault="00E51A0A">
      <w:pPr>
        <w:pStyle w:val="a4"/>
      </w:pPr>
      <w:r>
        <w:t>_____________________________________________________________________________________</w:t>
      </w:r>
    </w:p>
    <w:p w:rsidR="00E51A0A" w:rsidRDefault="00E51A0A">
      <w:pPr>
        <w:pStyle w:val="a4"/>
      </w:pPr>
    </w:p>
    <w:p w:rsidR="00E51A0A" w:rsidRDefault="00E51A0A">
      <w:pPr>
        <w:pStyle w:val="a4"/>
      </w:pPr>
      <w:r>
        <w:t xml:space="preserve">1) Пункт 4.2 включается в случае соглашения Заказчика и Автора об оказании Автором </w:t>
      </w:r>
    </w:p>
    <w:p w:rsidR="00E51A0A" w:rsidRDefault="00E51A0A">
      <w:pPr>
        <w:pStyle w:val="a4"/>
      </w:pPr>
      <w:r>
        <w:t xml:space="preserve">    дополнительных услуг.</w:t>
      </w:r>
    </w:p>
    <w:p w:rsidR="00E51A0A" w:rsidRDefault="00E51A0A">
      <w:pPr>
        <w:pStyle w:val="a4"/>
      </w:pPr>
    </w:p>
    <w:p w:rsidR="00E51A0A" w:rsidRPr="004D7505" w:rsidRDefault="00E51A0A">
      <w:pPr>
        <w:pStyle w:val="a4"/>
        <w:ind w:firstLine="567"/>
      </w:pPr>
      <w:r>
        <w:t>5.3. Демонстрационные материалы (оригиналы), передаваемые в собственность Заказчика</w:t>
      </w:r>
      <w:r w:rsidRPr="004D7505">
        <w:t>:</w:t>
      </w:r>
    </w:p>
    <w:p w:rsidR="00E51A0A" w:rsidRPr="004D7505" w:rsidRDefault="00E51A0A">
      <w:pPr>
        <w:pStyle w:val="a4"/>
        <w:ind w:firstLine="567"/>
      </w:pPr>
    </w:p>
    <w:p w:rsidR="00E51A0A" w:rsidRPr="004D7505" w:rsidRDefault="00E51A0A">
      <w:pPr>
        <w:pStyle w:val="a4"/>
      </w:pPr>
      <w:r w:rsidRPr="004D7505">
        <w:t>_____________________________________________________________________________________</w:t>
      </w:r>
    </w:p>
    <w:p w:rsidR="00E51A0A" w:rsidRDefault="00E51A0A">
      <w:pPr>
        <w:pStyle w:val="a4"/>
      </w:pPr>
      <w:r>
        <w:t xml:space="preserve">                                                                   (состав материала)</w:t>
      </w:r>
    </w:p>
    <w:p w:rsidR="00E51A0A" w:rsidRDefault="00E51A0A">
      <w:pPr>
        <w:pStyle w:val="a4"/>
      </w:pPr>
      <w:r>
        <w:br w:type="page"/>
      </w:r>
    </w:p>
    <w:p w:rsidR="00E51A0A" w:rsidRDefault="00E51A0A">
      <w:pPr>
        <w:pStyle w:val="a4"/>
        <w:ind w:firstLine="567"/>
        <w:jc w:val="both"/>
      </w:pPr>
      <w:r>
        <w:t>5.4. Демонстрационные материалы (оригиналы), временно передаваемые Заказчику для согласования и утверждения проекта</w:t>
      </w:r>
      <w:r w:rsidRPr="004D7505">
        <w:t>:</w:t>
      </w:r>
    </w:p>
    <w:p w:rsidR="00E51A0A" w:rsidRDefault="00E51A0A">
      <w:pPr>
        <w:pStyle w:val="a4"/>
        <w:ind w:firstLine="567"/>
      </w:pPr>
    </w:p>
    <w:p w:rsidR="00E51A0A" w:rsidRDefault="00E51A0A">
      <w:pPr>
        <w:pStyle w:val="a4"/>
      </w:pPr>
      <w:r>
        <w:t>_____________________________________________________________________________________</w:t>
      </w:r>
    </w:p>
    <w:p w:rsidR="00E51A0A" w:rsidRDefault="00E51A0A">
      <w:pPr>
        <w:pStyle w:val="a4"/>
      </w:pPr>
      <w:r>
        <w:t xml:space="preserve">                                                  (состав материала)</w:t>
      </w:r>
    </w:p>
    <w:p w:rsidR="00E51A0A" w:rsidRDefault="00E51A0A">
      <w:pPr>
        <w:pStyle w:val="a4"/>
      </w:pPr>
    </w:p>
    <w:p w:rsidR="00E51A0A" w:rsidRPr="004D7505" w:rsidRDefault="00E51A0A">
      <w:pPr>
        <w:pStyle w:val="a4"/>
        <w:ind w:firstLine="567"/>
      </w:pPr>
      <w:r>
        <w:t xml:space="preserve">6. </w:t>
      </w:r>
      <w:proofErr w:type="gramStart"/>
      <w:r>
        <w:t>По</w:t>
      </w:r>
      <w:proofErr w:type="gramEnd"/>
      <w:r>
        <w:t xml:space="preserve"> представлении Автором эскизного проекта Заказчик обязуется</w:t>
      </w:r>
      <w:r w:rsidRPr="004D7505">
        <w:t>:</w:t>
      </w:r>
    </w:p>
    <w:p w:rsidR="00E51A0A" w:rsidRPr="004D7505" w:rsidRDefault="00E51A0A">
      <w:pPr>
        <w:pStyle w:val="a4"/>
        <w:ind w:firstLine="567"/>
        <w:jc w:val="both"/>
      </w:pPr>
    </w:p>
    <w:p w:rsidR="00E51A0A" w:rsidRDefault="00E51A0A">
      <w:pPr>
        <w:pStyle w:val="a4"/>
        <w:ind w:firstLine="567"/>
        <w:jc w:val="both"/>
      </w:pPr>
      <w:r>
        <w:t>6.1. В ____________________ срок рассмотреть представленные Автором материалы эскизного проекта на предмет оценки полноты их состава и принять материалы проекта.</w:t>
      </w:r>
    </w:p>
    <w:p w:rsidR="00E51A0A" w:rsidRDefault="00E51A0A">
      <w:pPr>
        <w:pStyle w:val="a4"/>
        <w:ind w:firstLine="567"/>
        <w:jc w:val="both"/>
      </w:pPr>
    </w:p>
    <w:p w:rsidR="00E51A0A" w:rsidRDefault="00E51A0A">
      <w:pPr>
        <w:pStyle w:val="a4"/>
        <w:ind w:firstLine="567"/>
        <w:jc w:val="both"/>
      </w:pPr>
      <w:r>
        <w:t>6.2. Организовать согласования инстанциями, указанными в архитектурно-планировочном задании, и утверждение проекта в течение __________________ дней со дня приемки эскизного</w:t>
      </w:r>
    </w:p>
    <w:p w:rsidR="00E51A0A" w:rsidRDefault="00E51A0A">
      <w:pPr>
        <w:pStyle w:val="a4"/>
        <w:jc w:val="both"/>
      </w:pPr>
      <w:r>
        <w:t>проекта.</w:t>
      </w:r>
    </w:p>
    <w:p w:rsidR="00E51A0A" w:rsidRDefault="00E51A0A">
      <w:pPr>
        <w:pStyle w:val="a4"/>
        <w:jc w:val="both"/>
      </w:pPr>
    </w:p>
    <w:p w:rsidR="00E51A0A" w:rsidRDefault="00E51A0A">
      <w:pPr>
        <w:pStyle w:val="a4"/>
        <w:ind w:firstLine="567"/>
        <w:jc w:val="both"/>
      </w:pPr>
      <w:r>
        <w:t>6.3. Предоставить автору возможность защиты проекта на всех стадиях его рассмотрения, согласования и утверждения.</w:t>
      </w:r>
    </w:p>
    <w:p w:rsidR="00E51A0A" w:rsidRDefault="00E51A0A">
      <w:pPr>
        <w:pStyle w:val="a4"/>
        <w:ind w:firstLine="567"/>
      </w:pPr>
    </w:p>
    <w:p w:rsidR="00E51A0A" w:rsidRDefault="00E51A0A">
      <w:pPr>
        <w:pStyle w:val="a4"/>
        <w:ind w:firstLine="567"/>
        <w:jc w:val="both"/>
      </w:pPr>
      <w:r>
        <w:t>6.4. Дать оценку эскизного проекта с учетом результатов общественного обсуждения, оценки архитектурно-градостроительного органа, а также привлекаемой по желанию Заказчика экспертизы проекта.</w:t>
      </w:r>
    </w:p>
    <w:p w:rsidR="00E51A0A" w:rsidRDefault="00E51A0A">
      <w:pPr>
        <w:pStyle w:val="a4"/>
        <w:ind w:firstLine="567"/>
      </w:pPr>
    </w:p>
    <w:p w:rsidR="00E51A0A" w:rsidRDefault="00E51A0A">
      <w:pPr>
        <w:pStyle w:val="a4"/>
        <w:ind w:firstLine="567"/>
        <w:jc w:val="both"/>
      </w:pPr>
      <w:r>
        <w:t xml:space="preserve">6.5. Известить письменно Автора об утверждении эскизного проекта или об отклонении его по мотивизированным основаниям, вытекающим из настоящего Договора, или о необходимости внести в проект поправки с точным указанием существа требуемых  исправлений в пределах условий  договора. </w:t>
      </w:r>
    </w:p>
    <w:p w:rsidR="00E51A0A" w:rsidRDefault="00E51A0A">
      <w:pPr>
        <w:pStyle w:val="a4"/>
        <w:ind w:firstLine="567"/>
        <w:jc w:val="both"/>
      </w:pPr>
    </w:p>
    <w:p w:rsidR="00E51A0A" w:rsidRDefault="00E51A0A">
      <w:pPr>
        <w:pStyle w:val="a4"/>
        <w:ind w:firstLine="567"/>
        <w:jc w:val="both"/>
      </w:pPr>
      <w:r>
        <w:t>6.6. При необходимости доработки эскизного проекта предоставить автору срок, определяемый соглашением сторон в зависимости от существа и объема исправлений.</w:t>
      </w:r>
    </w:p>
    <w:p w:rsidR="00E51A0A" w:rsidRDefault="00E51A0A">
      <w:pPr>
        <w:pStyle w:val="a4"/>
        <w:ind w:firstLine="567"/>
        <w:jc w:val="both"/>
      </w:pPr>
    </w:p>
    <w:p w:rsidR="00E51A0A" w:rsidRPr="004D7505" w:rsidRDefault="00E51A0A">
      <w:pPr>
        <w:pStyle w:val="a4"/>
        <w:ind w:firstLine="567"/>
        <w:jc w:val="both"/>
      </w:pPr>
      <w:r>
        <w:t xml:space="preserve">7. По </w:t>
      </w:r>
      <w:proofErr w:type="gramStart"/>
      <w:r>
        <w:t>предоставлении</w:t>
      </w:r>
      <w:proofErr w:type="gramEnd"/>
      <w:r>
        <w:t xml:space="preserve"> Заказчику эскизного проекта автор обязуется</w:t>
      </w:r>
      <w:r w:rsidRPr="004D7505">
        <w:t>:</w:t>
      </w:r>
    </w:p>
    <w:p w:rsidR="00E51A0A" w:rsidRPr="004D7505" w:rsidRDefault="00E51A0A">
      <w:pPr>
        <w:pStyle w:val="a4"/>
        <w:ind w:firstLine="567"/>
        <w:jc w:val="both"/>
      </w:pPr>
    </w:p>
    <w:p w:rsidR="00E51A0A" w:rsidRDefault="00E51A0A">
      <w:pPr>
        <w:pStyle w:val="a4"/>
        <w:ind w:firstLine="567"/>
        <w:jc w:val="both"/>
      </w:pPr>
      <w:r w:rsidRPr="004D7505">
        <w:t>7</w:t>
      </w:r>
      <w:r>
        <w:t>.1. Представлять и защищать проект в инстанциях Заказчика, согласовывающих органах, при общественном обсуждении.</w:t>
      </w:r>
    </w:p>
    <w:p w:rsidR="00E51A0A" w:rsidRDefault="00E51A0A">
      <w:pPr>
        <w:pStyle w:val="a4"/>
        <w:ind w:firstLine="567"/>
        <w:jc w:val="both"/>
      </w:pPr>
    </w:p>
    <w:p w:rsidR="00E51A0A" w:rsidRDefault="00E51A0A">
      <w:pPr>
        <w:pStyle w:val="a4"/>
        <w:ind w:firstLine="567"/>
        <w:jc w:val="both"/>
      </w:pPr>
      <w:r>
        <w:t xml:space="preserve">7.2. Доработать безвозмездно эскизный проект или внести в него исправления по замечаниям Заказчика или (и) согласовывающих инстанций, если эти замечания не противоречат  условиям договора. </w:t>
      </w:r>
    </w:p>
    <w:p w:rsidR="00E51A0A" w:rsidRDefault="00E51A0A">
      <w:pPr>
        <w:pStyle w:val="a4"/>
        <w:ind w:firstLine="567"/>
        <w:jc w:val="both"/>
      </w:pPr>
    </w:p>
    <w:p w:rsidR="00E51A0A" w:rsidRPr="004D7505" w:rsidRDefault="00E51A0A">
      <w:pPr>
        <w:pStyle w:val="a4"/>
        <w:ind w:firstLine="567"/>
        <w:jc w:val="both"/>
      </w:pPr>
      <w:r>
        <w:t>8. После утверждения эскизного проекта Заказчик обязуется</w:t>
      </w:r>
      <w:r w:rsidRPr="004D7505">
        <w:t>:</w:t>
      </w:r>
    </w:p>
    <w:p w:rsidR="00E51A0A" w:rsidRPr="004D7505" w:rsidRDefault="00E51A0A">
      <w:pPr>
        <w:pStyle w:val="a4"/>
        <w:ind w:firstLine="567"/>
        <w:jc w:val="both"/>
      </w:pPr>
    </w:p>
    <w:p w:rsidR="00E51A0A" w:rsidRDefault="00E51A0A">
      <w:pPr>
        <w:pStyle w:val="a4"/>
        <w:jc w:val="both"/>
      </w:pPr>
    </w:p>
    <w:p w:rsidR="00E51A0A" w:rsidRDefault="00E51A0A">
      <w:pPr>
        <w:pStyle w:val="a4"/>
        <w:jc w:val="both"/>
      </w:pPr>
    </w:p>
    <w:p w:rsidR="00E51A0A" w:rsidRDefault="00E51A0A">
      <w:pPr>
        <w:pStyle w:val="a4"/>
        <w:jc w:val="both"/>
      </w:pPr>
    </w:p>
    <w:p w:rsidR="00E51A0A" w:rsidRDefault="00E51A0A">
      <w:pPr>
        <w:pStyle w:val="a4"/>
        <w:jc w:val="both"/>
      </w:pPr>
    </w:p>
    <w:p w:rsidR="00E51A0A" w:rsidRDefault="00E51A0A">
      <w:pPr>
        <w:pStyle w:val="a4"/>
        <w:jc w:val="both"/>
      </w:pPr>
      <w:r>
        <w:t>________________________________________________</w:t>
      </w:r>
    </w:p>
    <w:p w:rsidR="00E51A0A" w:rsidRDefault="00E51A0A">
      <w:pPr>
        <w:pStyle w:val="a4"/>
        <w:jc w:val="both"/>
      </w:pPr>
      <w:r>
        <w:t xml:space="preserve">1)  Заказчик и Автор вправе включить в этот пункт соглашение о предоставлении Заказчику       </w:t>
      </w:r>
    </w:p>
    <w:p w:rsidR="00E51A0A" w:rsidRDefault="00E51A0A">
      <w:pPr>
        <w:pStyle w:val="a4"/>
        <w:jc w:val="both"/>
      </w:pPr>
      <w:r>
        <w:t xml:space="preserve">    определенных демонстрационных материалов в фиксированный срок после даты, указанной</w:t>
      </w:r>
    </w:p>
    <w:p w:rsidR="00E51A0A" w:rsidRDefault="00E51A0A">
      <w:pPr>
        <w:pStyle w:val="a4"/>
        <w:jc w:val="both"/>
      </w:pPr>
      <w:r>
        <w:t xml:space="preserve">    в п.5 договора.</w:t>
      </w:r>
    </w:p>
    <w:p w:rsidR="00E51A0A" w:rsidRDefault="00E51A0A">
      <w:pPr>
        <w:pStyle w:val="a4"/>
        <w:jc w:val="both"/>
      </w:pPr>
      <w:r>
        <w:br w:type="page"/>
      </w:r>
    </w:p>
    <w:p w:rsidR="00E51A0A" w:rsidRPr="004D7505" w:rsidRDefault="00E51A0A">
      <w:pPr>
        <w:pStyle w:val="a4"/>
        <w:ind w:firstLine="567"/>
      </w:pPr>
      <w:r>
        <w:t>8.1. Выплатить автору в двухнедельный срок после приемки утверждения эскизного проекта причитающиеся ему авторское вознаграждение в размере</w:t>
      </w:r>
      <w:r w:rsidRPr="004D7505">
        <w:t>:</w:t>
      </w:r>
    </w:p>
    <w:p w:rsidR="00E51A0A" w:rsidRPr="004D7505" w:rsidRDefault="00E51A0A">
      <w:pPr>
        <w:pStyle w:val="a4"/>
        <w:ind w:firstLine="567"/>
      </w:pPr>
    </w:p>
    <w:p w:rsidR="00E51A0A" w:rsidRDefault="00E51A0A">
      <w:pPr>
        <w:pStyle w:val="a4"/>
        <w:ind w:firstLine="567"/>
      </w:pPr>
      <w:r>
        <w:t xml:space="preserve">при присуждении </w:t>
      </w:r>
      <w:r w:rsidRPr="004D7505">
        <w:t xml:space="preserve"> </w:t>
      </w:r>
      <w:r>
        <w:rPr>
          <w:lang w:val="en-US"/>
        </w:rPr>
        <w:t>I</w:t>
      </w:r>
      <w:r w:rsidRPr="004D7505">
        <w:t xml:space="preserve">    </w:t>
      </w:r>
      <w:r>
        <w:t>кат</w:t>
      </w:r>
      <w:proofErr w:type="gramStart"/>
      <w:r>
        <w:t>.</w:t>
      </w:r>
      <w:proofErr w:type="gramEnd"/>
      <w:r>
        <w:t xml:space="preserve"> </w:t>
      </w:r>
      <w:proofErr w:type="gramStart"/>
      <w:r>
        <w:t>к</w:t>
      </w:r>
      <w:proofErr w:type="gramEnd"/>
      <w:r>
        <w:t>ачества                                                руб.</w:t>
      </w:r>
    </w:p>
    <w:p w:rsidR="00E51A0A" w:rsidRDefault="00E51A0A">
      <w:pPr>
        <w:pStyle w:val="a4"/>
        <w:ind w:firstLine="567"/>
        <w:rPr>
          <w:lang w:val="uk-UA"/>
        </w:rPr>
      </w:pPr>
      <w:r>
        <w:t xml:space="preserve">при присуждении </w:t>
      </w:r>
      <w:r w:rsidRPr="004D7505">
        <w:t xml:space="preserve"> </w:t>
      </w:r>
      <w:r>
        <w:rPr>
          <w:lang w:val="uk-UA"/>
        </w:rPr>
        <w:t>ІІ   кат</w:t>
      </w:r>
      <w:proofErr w:type="gramStart"/>
      <w:r>
        <w:rPr>
          <w:lang w:val="uk-UA"/>
        </w:rPr>
        <w:t>.</w:t>
      </w:r>
      <w:proofErr w:type="gramEnd"/>
      <w:r>
        <w:rPr>
          <w:lang w:val="uk-UA"/>
        </w:rPr>
        <w:t xml:space="preserve"> </w:t>
      </w:r>
      <w:proofErr w:type="gramStart"/>
      <w:r>
        <w:rPr>
          <w:lang w:val="uk-UA"/>
        </w:rPr>
        <w:t>к</w:t>
      </w:r>
      <w:proofErr w:type="gramEnd"/>
      <w:r>
        <w:rPr>
          <w:lang w:val="uk-UA"/>
        </w:rPr>
        <w:t>ачества                                                руб.</w:t>
      </w:r>
    </w:p>
    <w:p w:rsidR="00E51A0A" w:rsidRDefault="00E51A0A">
      <w:pPr>
        <w:pStyle w:val="a4"/>
        <w:ind w:firstLine="567"/>
        <w:rPr>
          <w:lang w:val="uk-UA"/>
        </w:rPr>
      </w:pPr>
      <w:r>
        <w:rPr>
          <w:lang w:val="uk-UA"/>
        </w:rPr>
        <w:t>при присуждении  ІІІ  кат. качества                                                руб.</w:t>
      </w:r>
    </w:p>
    <w:p w:rsidR="00E51A0A" w:rsidRDefault="00E51A0A">
      <w:pPr>
        <w:pStyle w:val="a4"/>
        <w:ind w:firstLine="567"/>
        <w:rPr>
          <w:lang w:val="uk-UA"/>
        </w:rPr>
      </w:pPr>
    </w:p>
    <w:p w:rsidR="00E51A0A" w:rsidRPr="004D7505" w:rsidRDefault="00E51A0A">
      <w:pPr>
        <w:pStyle w:val="a4"/>
        <w:ind w:firstLine="567"/>
      </w:pPr>
      <w:r>
        <w:rPr>
          <w:lang w:val="uk-UA"/>
        </w:rPr>
        <w:t>Оплатить услуги автора, указанные в п.4.2 выше  в размере ______</w:t>
      </w:r>
      <w:r w:rsidRPr="004D7505">
        <w:t>__________________ руб;</w:t>
      </w:r>
    </w:p>
    <w:p w:rsidR="00E51A0A" w:rsidRPr="004D7505" w:rsidRDefault="00E51A0A">
      <w:pPr>
        <w:pStyle w:val="a4"/>
      </w:pPr>
    </w:p>
    <w:p w:rsidR="00E51A0A" w:rsidRDefault="00E51A0A">
      <w:pPr>
        <w:pStyle w:val="a4"/>
        <w:ind w:firstLine="567"/>
      </w:pPr>
      <w:r w:rsidRPr="004D7505">
        <w:t>1)</w:t>
      </w:r>
      <w:r>
        <w:t xml:space="preserve"> Возместить прочие документально подтверждаемые расходы автора </w:t>
      </w:r>
    </w:p>
    <w:p w:rsidR="00E51A0A" w:rsidRDefault="00E51A0A">
      <w:pPr>
        <w:pStyle w:val="a4"/>
      </w:pPr>
      <w:r>
        <w:t xml:space="preserve">в размере </w:t>
      </w:r>
      <w:proofErr w:type="gramStart"/>
      <w:r>
        <w:t>до</w:t>
      </w:r>
      <w:proofErr w:type="gramEnd"/>
      <w:r>
        <w:t xml:space="preserve">                                руб.</w:t>
      </w:r>
    </w:p>
    <w:p w:rsidR="00E51A0A" w:rsidRDefault="00E51A0A">
      <w:pPr>
        <w:pStyle w:val="a4"/>
      </w:pPr>
    </w:p>
    <w:p w:rsidR="00E51A0A" w:rsidRPr="004D7505" w:rsidRDefault="00E51A0A">
      <w:pPr>
        <w:pStyle w:val="a4"/>
        <w:ind w:firstLine="567"/>
      </w:pPr>
      <w:r>
        <w:t>В случае разногласий в оценке категории каче</w:t>
      </w:r>
      <w:r w:rsidRPr="004D7505">
        <w:t>ства эскизного проекта Заказчик и Автор</w:t>
      </w:r>
    </w:p>
    <w:p w:rsidR="00E51A0A" w:rsidRDefault="00E51A0A">
      <w:pPr>
        <w:pStyle w:val="a4"/>
        <w:rPr>
          <w:lang w:val="en-US"/>
        </w:rPr>
      </w:pPr>
      <w:proofErr w:type="gramStart"/>
      <w:r>
        <w:rPr>
          <w:lang w:val="en-US"/>
        </w:rPr>
        <w:t>прибегают</w:t>
      </w:r>
      <w:proofErr w:type="gramEnd"/>
      <w:r>
        <w:rPr>
          <w:lang w:val="en-US"/>
        </w:rPr>
        <w:t xml:space="preserve"> к арбитражному решению Союза архитекторов, оценка которого будет являться окончательной.</w:t>
      </w:r>
    </w:p>
    <w:p w:rsidR="00E51A0A" w:rsidRDefault="00E51A0A">
      <w:pPr>
        <w:pStyle w:val="a4"/>
        <w:rPr>
          <w:lang w:val="en-US"/>
        </w:rPr>
      </w:pPr>
    </w:p>
    <w:p w:rsidR="00E51A0A" w:rsidRPr="004D7505" w:rsidRDefault="00E51A0A">
      <w:pPr>
        <w:pStyle w:val="a4"/>
        <w:ind w:firstLine="567"/>
      </w:pPr>
      <w:r w:rsidRPr="004D7505">
        <w:t>8.2. Вернуть автору в течение                      месяцев со дня утверждения эскизного проекта указанные в п.5.4 демонстрационные материалы в неповрежденном виде.</w:t>
      </w:r>
    </w:p>
    <w:p w:rsidR="00E51A0A" w:rsidRPr="004D7505" w:rsidRDefault="00E51A0A">
      <w:pPr>
        <w:pStyle w:val="a4"/>
        <w:ind w:firstLine="567"/>
      </w:pPr>
    </w:p>
    <w:p w:rsidR="00E51A0A" w:rsidRDefault="00E51A0A">
      <w:pPr>
        <w:pStyle w:val="a4"/>
        <w:ind w:firstLine="567"/>
      </w:pPr>
      <w:r w:rsidRPr="004D7505">
        <w:t>9. После утверждения эскизного проекта Автор обязуется:</w:t>
      </w:r>
    </w:p>
    <w:p w:rsidR="00E51A0A" w:rsidRDefault="00E51A0A">
      <w:pPr>
        <w:pStyle w:val="a4"/>
        <w:ind w:firstLine="567"/>
      </w:pPr>
    </w:p>
    <w:p w:rsidR="00E51A0A" w:rsidRDefault="00E51A0A">
      <w:pPr>
        <w:pStyle w:val="a4"/>
        <w:ind w:firstLine="567"/>
      </w:pPr>
      <w:r>
        <w:t>9.1. Не передавать эскизного проекта или частей его третьим лицам для использования способом, указанным в п.1  настоящего договора, без письменного согласия Заказчика, если Заказчик в течение 3-х лет после утверждения проекта начал такое использование.</w:t>
      </w:r>
    </w:p>
    <w:p w:rsidR="00E51A0A" w:rsidRDefault="00E51A0A">
      <w:pPr>
        <w:pStyle w:val="a4"/>
        <w:ind w:firstLine="567"/>
      </w:pPr>
    </w:p>
    <w:p w:rsidR="00E51A0A" w:rsidRDefault="00E51A0A">
      <w:pPr>
        <w:pStyle w:val="a4"/>
        <w:ind w:firstLine="567"/>
      </w:pPr>
      <w:r>
        <w:t>9.2. Доработать за отдельное вознаграждение, определяемое доп. соглашением сторон, утвержденный эскизный проект или внести в него исправления, если утвержденный эскизный проект невозможно использовать по обстоятельствам, не зависящим от сторон, но он может быть сделан пригодным к использованию путем доработки или исправления.</w:t>
      </w:r>
    </w:p>
    <w:p w:rsidR="00E51A0A" w:rsidRDefault="00E51A0A">
      <w:pPr>
        <w:pStyle w:val="a4"/>
        <w:ind w:firstLine="567"/>
      </w:pPr>
    </w:p>
    <w:p w:rsidR="00E51A0A" w:rsidRPr="004D7505" w:rsidRDefault="00E51A0A">
      <w:pPr>
        <w:pStyle w:val="a4"/>
        <w:ind w:firstLine="567"/>
      </w:pPr>
      <w:r>
        <w:t>10. Заказчик имеет право на расторжение договора и взыскание с Автора выплаченных ему сумм авторского вознаграждения в случаях</w:t>
      </w:r>
      <w:r w:rsidRPr="004D7505">
        <w:t>:</w:t>
      </w:r>
    </w:p>
    <w:p w:rsidR="00E51A0A" w:rsidRPr="004D7505" w:rsidRDefault="00E51A0A">
      <w:pPr>
        <w:pStyle w:val="a4"/>
        <w:ind w:firstLine="567"/>
      </w:pPr>
    </w:p>
    <w:p w:rsidR="00E51A0A" w:rsidRDefault="00E51A0A">
      <w:pPr>
        <w:pStyle w:val="a4"/>
        <w:ind w:firstLine="567"/>
      </w:pPr>
      <w:r>
        <w:t>10.1. Отклонения эскизного проекта согласовывающим архитектурно-градостроительным органом по причине несоответствия архитектурно-планировочному заданию.</w:t>
      </w:r>
    </w:p>
    <w:p w:rsidR="00E51A0A" w:rsidRDefault="00E51A0A">
      <w:pPr>
        <w:pStyle w:val="a4"/>
        <w:ind w:firstLine="567"/>
      </w:pPr>
    </w:p>
    <w:p w:rsidR="00E51A0A" w:rsidRDefault="00E51A0A">
      <w:pPr>
        <w:pStyle w:val="a4"/>
        <w:ind w:firstLine="567"/>
      </w:pPr>
      <w:r>
        <w:t>Если отклонение произведено по мотивам, не зависящим от Автора, то выплаченная автору сумма возврату не подлежит, а Заказчик возвращает Автору выполненную им работу.</w:t>
      </w:r>
    </w:p>
    <w:p w:rsidR="00E51A0A" w:rsidRDefault="00E51A0A">
      <w:pPr>
        <w:pStyle w:val="a4"/>
        <w:ind w:firstLine="567"/>
      </w:pPr>
    </w:p>
    <w:p w:rsidR="00E51A0A" w:rsidRDefault="00E51A0A">
      <w:pPr>
        <w:pStyle w:val="a4"/>
      </w:pPr>
    </w:p>
    <w:p w:rsidR="00E51A0A" w:rsidRDefault="00E51A0A">
      <w:pPr>
        <w:pStyle w:val="a4"/>
      </w:pPr>
    </w:p>
    <w:p w:rsidR="00E51A0A" w:rsidRDefault="00E51A0A">
      <w:pPr>
        <w:pStyle w:val="a4"/>
      </w:pPr>
      <w:r>
        <w:t>________________________________</w:t>
      </w:r>
    </w:p>
    <w:p w:rsidR="00E51A0A" w:rsidRDefault="00E51A0A">
      <w:pPr>
        <w:pStyle w:val="a4"/>
      </w:pPr>
      <w:r>
        <w:t>1) Включается при наличии соглашения указанного в п.4.2.</w:t>
      </w:r>
    </w:p>
    <w:p w:rsidR="00E51A0A" w:rsidRDefault="00E51A0A">
      <w:pPr>
        <w:pStyle w:val="a4"/>
      </w:pPr>
    </w:p>
    <w:p w:rsidR="00E51A0A" w:rsidRDefault="00E51A0A">
      <w:pPr>
        <w:pStyle w:val="a4"/>
      </w:pPr>
      <w:r>
        <w:br w:type="page"/>
      </w:r>
    </w:p>
    <w:p w:rsidR="00E51A0A" w:rsidRDefault="00E51A0A">
      <w:pPr>
        <w:pStyle w:val="a4"/>
        <w:ind w:firstLine="567"/>
      </w:pPr>
      <w:r>
        <w:t>10.2. Несоответствия выполненного эскизного проекта программе и другим условиям договора.</w:t>
      </w:r>
    </w:p>
    <w:p w:rsidR="00E51A0A" w:rsidRDefault="00E51A0A">
      <w:pPr>
        <w:pStyle w:val="a4"/>
      </w:pPr>
    </w:p>
    <w:p w:rsidR="00E51A0A" w:rsidRDefault="00E51A0A">
      <w:pPr>
        <w:pStyle w:val="a4"/>
        <w:ind w:firstLine="567"/>
        <w:jc w:val="both"/>
      </w:pPr>
      <w:r>
        <w:t>10.3. Непредставления автором эскизного проекта по его вине в установленный договором срок или срок, установленный по согласованию сторон для его доработки.</w:t>
      </w:r>
    </w:p>
    <w:p w:rsidR="00E51A0A" w:rsidRDefault="00E51A0A">
      <w:pPr>
        <w:pStyle w:val="a4"/>
        <w:ind w:firstLine="567"/>
        <w:jc w:val="both"/>
      </w:pPr>
    </w:p>
    <w:p w:rsidR="00E51A0A" w:rsidRDefault="00E51A0A">
      <w:pPr>
        <w:pStyle w:val="a4"/>
        <w:ind w:firstLine="567"/>
        <w:jc w:val="both"/>
      </w:pPr>
      <w:r>
        <w:t>10.4. Отказа автора от доработки эскизного проекта по замечаниям Заказчика и/или согласовывающих инстанций.</w:t>
      </w:r>
    </w:p>
    <w:p w:rsidR="00E51A0A" w:rsidRDefault="00E51A0A">
      <w:pPr>
        <w:pStyle w:val="a4"/>
        <w:ind w:firstLine="567"/>
        <w:jc w:val="both"/>
      </w:pPr>
    </w:p>
    <w:p w:rsidR="00E51A0A" w:rsidRDefault="00E51A0A">
      <w:pPr>
        <w:pStyle w:val="a4"/>
        <w:ind w:firstLine="567"/>
        <w:jc w:val="both"/>
      </w:pPr>
      <w:r>
        <w:t>10.5. Передачи автором эскизного проекта или его частей для использования способом, указанным в п.1 договора, без письменного согласия Заказчика.</w:t>
      </w:r>
    </w:p>
    <w:p w:rsidR="00E51A0A" w:rsidRDefault="00E51A0A">
      <w:pPr>
        <w:pStyle w:val="a4"/>
        <w:ind w:firstLine="567"/>
        <w:jc w:val="both"/>
      </w:pPr>
    </w:p>
    <w:p w:rsidR="00E51A0A" w:rsidRDefault="00E51A0A">
      <w:pPr>
        <w:pStyle w:val="a4"/>
        <w:ind w:firstLine="567"/>
        <w:jc w:val="both"/>
      </w:pPr>
      <w:r>
        <w:t>11. Автор имеет право на расторжение договора и получение авторского вознаграждения в случае нарушения Заказчиком своих договорных обязательств.</w:t>
      </w:r>
    </w:p>
    <w:p w:rsidR="00E51A0A" w:rsidRDefault="00E51A0A">
      <w:pPr>
        <w:pStyle w:val="a4"/>
        <w:ind w:firstLine="567"/>
        <w:jc w:val="both"/>
      </w:pPr>
    </w:p>
    <w:p w:rsidR="00E51A0A" w:rsidRDefault="00E51A0A">
      <w:pPr>
        <w:pStyle w:val="a4"/>
        <w:ind w:firstLine="567"/>
        <w:jc w:val="both"/>
      </w:pPr>
      <w:r>
        <w:t xml:space="preserve">12. Заказчик имеет право отказаться от заказа на эскизный проект до его окончания и досрочно прекратить действие договора, в случае продолжительной, свыше 4-х месяцев болезни автора, передачи участка строительства другому Заказчику и других непредвиденных не зависящих от сторон обязательств.  </w:t>
      </w:r>
    </w:p>
    <w:p w:rsidR="00E51A0A" w:rsidRDefault="00E51A0A">
      <w:pPr>
        <w:pStyle w:val="a4"/>
        <w:ind w:firstLine="567"/>
        <w:jc w:val="both"/>
      </w:pPr>
    </w:p>
    <w:p w:rsidR="00E51A0A" w:rsidRDefault="00E51A0A">
      <w:pPr>
        <w:pStyle w:val="a4"/>
        <w:ind w:firstLine="567"/>
        <w:jc w:val="both"/>
      </w:pPr>
      <w:r>
        <w:t>В этих случаях Заказчик оплачивает Автору фактически выполненный объем работ, определенный экспертной комиссией местной организации Союза архитекторов, и не в праве пре-</w:t>
      </w:r>
    </w:p>
    <w:p w:rsidR="00E51A0A" w:rsidRDefault="00E51A0A">
      <w:pPr>
        <w:pStyle w:val="a4"/>
        <w:jc w:val="both"/>
      </w:pPr>
      <w:r>
        <w:t>тендовать на материалы эскизного проекта и правомочия по их использованию.</w:t>
      </w:r>
    </w:p>
    <w:p w:rsidR="00E51A0A" w:rsidRDefault="00E51A0A">
      <w:pPr>
        <w:pStyle w:val="a4"/>
        <w:jc w:val="both"/>
      </w:pPr>
    </w:p>
    <w:p w:rsidR="00E51A0A" w:rsidRDefault="00E51A0A">
      <w:pPr>
        <w:pStyle w:val="a4"/>
        <w:ind w:firstLine="567"/>
        <w:jc w:val="both"/>
      </w:pPr>
      <w:r>
        <w:t>13. Договор действует до окончания строительства объекта.</w:t>
      </w:r>
    </w:p>
    <w:p w:rsidR="00E51A0A" w:rsidRDefault="00E51A0A">
      <w:pPr>
        <w:pStyle w:val="a4"/>
        <w:ind w:firstLine="567"/>
        <w:jc w:val="both"/>
      </w:pPr>
    </w:p>
    <w:p w:rsidR="00E51A0A" w:rsidRDefault="00E51A0A">
      <w:pPr>
        <w:pStyle w:val="a4"/>
        <w:ind w:firstLine="567"/>
        <w:jc w:val="both"/>
      </w:pPr>
      <w:r>
        <w:t>14. Особые условия</w:t>
      </w:r>
      <w:r w:rsidRPr="004D7505">
        <w:t xml:space="preserve">: </w:t>
      </w:r>
      <w:r>
        <w:t>____________________________________________________________</w:t>
      </w:r>
    </w:p>
    <w:p w:rsidR="00E51A0A" w:rsidRDefault="00E51A0A">
      <w:pPr>
        <w:pStyle w:val="a4"/>
        <w:jc w:val="both"/>
      </w:pPr>
    </w:p>
    <w:p w:rsidR="00E51A0A" w:rsidRDefault="00E51A0A">
      <w:pPr>
        <w:pStyle w:val="a4"/>
        <w:jc w:val="both"/>
      </w:pPr>
      <w:r>
        <w:t>____________________________________________________________________________________</w:t>
      </w:r>
    </w:p>
    <w:p w:rsidR="00E51A0A" w:rsidRDefault="00E51A0A">
      <w:pPr>
        <w:pStyle w:val="a4"/>
        <w:jc w:val="both"/>
      </w:pPr>
    </w:p>
    <w:p w:rsidR="00E51A0A" w:rsidRDefault="00E51A0A">
      <w:pPr>
        <w:pStyle w:val="a4"/>
        <w:jc w:val="both"/>
      </w:pPr>
      <w:r>
        <w:t>____________________________________________________________________________________</w:t>
      </w:r>
    </w:p>
    <w:p w:rsidR="00E51A0A" w:rsidRDefault="00E51A0A">
      <w:pPr>
        <w:pStyle w:val="a4"/>
        <w:jc w:val="both"/>
      </w:pPr>
    </w:p>
    <w:p w:rsidR="00E51A0A" w:rsidRDefault="00E51A0A">
      <w:pPr>
        <w:pStyle w:val="a4"/>
        <w:ind w:firstLine="567"/>
        <w:jc w:val="both"/>
      </w:pPr>
      <w:r>
        <w:rPr>
          <w:u w:val="single"/>
        </w:rPr>
        <w:t>Примечание</w:t>
      </w:r>
      <w:r w:rsidRPr="004D7505">
        <w:rPr>
          <w:u w:val="single"/>
        </w:rPr>
        <w:t>:</w:t>
      </w:r>
      <w:r>
        <w:t xml:space="preserve">   В особых условиях могут быть оговорены авансированные работы,</w:t>
      </w:r>
    </w:p>
    <w:p w:rsidR="00E51A0A" w:rsidRDefault="00E51A0A">
      <w:pPr>
        <w:pStyle w:val="a4"/>
        <w:ind w:firstLine="567"/>
        <w:jc w:val="both"/>
      </w:pPr>
      <w:r>
        <w:t xml:space="preserve">                         выделение этапов, условия привлечения Автора </w:t>
      </w:r>
      <w:proofErr w:type="gramStart"/>
      <w:r>
        <w:t>к</w:t>
      </w:r>
      <w:proofErr w:type="gramEnd"/>
      <w:r>
        <w:t xml:space="preserve"> последующим</w:t>
      </w:r>
    </w:p>
    <w:p w:rsidR="00E51A0A" w:rsidRDefault="00E51A0A">
      <w:pPr>
        <w:pStyle w:val="a4"/>
        <w:ind w:firstLine="567"/>
        <w:jc w:val="both"/>
      </w:pPr>
      <w:r>
        <w:t xml:space="preserve">                         стадиям проектирования и авторскому надзору, условия взаимоотношений</w:t>
      </w:r>
    </w:p>
    <w:p w:rsidR="00E51A0A" w:rsidRDefault="00E51A0A">
      <w:pPr>
        <w:pStyle w:val="a4"/>
        <w:ind w:firstLine="567"/>
        <w:jc w:val="both"/>
      </w:pPr>
      <w:r>
        <w:t xml:space="preserve">                         между Автором и организацией, в которой он служит, на время  выполнения</w:t>
      </w:r>
    </w:p>
    <w:p w:rsidR="00E51A0A" w:rsidRPr="004D7505" w:rsidRDefault="00E51A0A">
      <w:pPr>
        <w:pStyle w:val="a4"/>
        <w:ind w:firstLine="567"/>
        <w:jc w:val="both"/>
      </w:pPr>
      <w:r>
        <w:t xml:space="preserve">                         эскизного проекта и другие.</w:t>
      </w:r>
    </w:p>
    <w:p w:rsidR="00E51A0A" w:rsidRPr="004D7505" w:rsidRDefault="00E51A0A">
      <w:pPr>
        <w:pStyle w:val="a4"/>
        <w:ind w:firstLine="567"/>
        <w:jc w:val="both"/>
      </w:pPr>
    </w:p>
    <w:p w:rsidR="00E51A0A" w:rsidRPr="004D7505" w:rsidRDefault="00E51A0A">
      <w:pPr>
        <w:pStyle w:val="a4"/>
        <w:ind w:firstLine="567"/>
        <w:jc w:val="both"/>
      </w:pPr>
      <w:r w:rsidRPr="004D7505">
        <w:t>15.</w:t>
      </w:r>
      <w:r>
        <w:t xml:space="preserve"> Споры по договору</w:t>
      </w:r>
      <w:r w:rsidRPr="004D7505">
        <w:t xml:space="preserve"> рассматриваются по установленной законом подсудности.</w:t>
      </w:r>
    </w:p>
    <w:p w:rsidR="00E51A0A" w:rsidRPr="004D7505" w:rsidRDefault="00E51A0A">
      <w:pPr>
        <w:pStyle w:val="a4"/>
        <w:ind w:firstLine="567"/>
        <w:jc w:val="both"/>
      </w:pPr>
    </w:p>
    <w:p w:rsidR="00E51A0A" w:rsidRPr="004D7505" w:rsidRDefault="00E51A0A">
      <w:pPr>
        <w:pStyle w:val="a4"/>
        <w:ind w:firstLine="567"/>
        <w:jc w:val="both"/>
      </w:pPr>
      <w:r w:rsidRPr="004D7505">
        <w:t>16. Адреса сторон:</w:t>
      </w:r>
    </w:p>
    <w:p w:rsidR="00E51A0A" w:rsidRPr="004D7505" w:rsidRDefault="00E51A0A">
      <w:pPr>
        <w:pStyle w:val="a4"/>
        <w:ind w:firstLine="567"/>
        <w:jc w:val="both"/>
      </w:pPr>
    </w:p>
    <w:p w:rsidR="00E51A0A" w:rsidRDefault="00E51A0A">
      <w:pPr>
        <w:pStyle w:val="a4"/>
        <w:ind w:firstLine="567"/>
        <w:jc w:val="both"/>
        <w:rPr>
          <w:lang w:val="uk-UA"/>
        </w:rPr>
      </w:pPr>
      <w:r>
        <w:rPr>
          <w:lang w:val="uk-UA"/>
        </w:rPr>
        <w:t>Заказчика ______________________________________________________________</w:t>
      </w:r>
    </w:p>
    <w:p w:rsidR="00E51A0A" w:rsidRDefault="00E51A0A">
      <w:pPr>
        <w:pStyle w:val="a4"/>
        <w:ind w:firstLine="567"/>
        <w:jc w:val="both"/>
        <w:rPr>
          <w:lang w:val="uk-UA"/>
        </w:rPr>
      </w:pPr>
    </w:p>
    <w:p w:rsidR="00E51A0A" w:rsidRDefault="00E51A0A">
      <w:pPr>
        <w:pStyle w:val="a4"/>
        <w:ind w:firstLine="567"/>
        <w:jc w:val="both"/>
        <w:rPr>
          <w:lang w:val="uk-UA"/>
        </w:rPr>
      </w:pPr>
      <w:r>
        <w:rPr>
          <w:lang w:val="uk-UA"/>
        </w:rPr>
        <w:t>Автора     ______________________________________________________________</w:t>
      </w:r>
    </w:p>
    <w:p w:rsidR="00E51A0A" w:rsidRDefault="00E51A0A">
      <w:pPr>
        <w:pStyle w:val="a4"/>
        <w:ind w:firstLine="567"/>
        <w:jc w:val="both"/>
        <w:rPr>
          <w:lang w:val="uk-UA"/>
        </w:rPr>
      </w:pPr>
    </w:p>
    <w:p w:rsidR="00E51A0A" w:rsidRDefault="00E51A0A">
      <w:pPr>
        <w:pStyle w:val="a4"/>
        <w:ind w:firstLine="567"/>
        <w:jc w:val="both"/>
      </w:pPr>
      <w:r>
        <w:rPr>
          <w:lang w:val="uk-UA"/>
        </w:rPr>
        <w:t>Сторон</w:t>
      </w:r>
      <w:r>
        <w:t>ы обязуются письменно известить друг друга о перемене адреса.</w:t>
      </w:r>
    </w:p>
    <w:p w:rsidR="00E51A0A" w:rsidRDefault="00E51A0A">
      <w:pPr>
        <w:pStyle w:val="a4"/>
        <w:ind w:firstLine="567"/>
        <w:jc w:val="both"/>
      </w:pPr>
    </w:p>
    <w:p w:rsidR="00E51A0A" w:rsidRDefault="00E51A0A">
      <w:pPr>
        <w:pStyle w:val="a4"/>
        <w:ind w:firstLine="567"/>
        <w:jc w:val="both"/>
      </w:pPr>
      <w:r>
        <w:t xml:space="preserve">       </w:t>
      </w:r>
    </w:p>
    <w:p w:rsidR="00E51A0A" w:rsidRDefault="00E51A0A">
      <w:pPr>
        <w:pStyle w:val="a4"/>
        <w:ind w:firstLine="567"/>
        <w:jc w:val="both"/>
      </w:pPr>
      <w:r>
        <w:t xml:space="preserve">                ЗАКАЗЧИК                                                                            АВТОР</w:t>
      </w:r>
    </w:p>
    <w:p w:rsidR="00E51A0A" w:rsidRDefault="00E51A0A">
      <w:pPr>
        <w:pStyle w:val="a4"/>
        <w:ind w:firstLine="567"/>
        <w:jc w:val="right"/>
      </w:pPr>
    </w:p>
    <w:p w:rsidR="00E51A0A" w:rsidRDefault="00E51A0A">
      <w:pPr>
        <w:pStyle w:val="a4"/>
        <w:ind w:firstLine="567"/>
        <w:jc w:val="right"/>
        <w:rPr>
          <w:u w:val="single"/>
        </w:rPr>
      </w:pPr>
      <w:r>
        <w:rPr>
          <w:u w:val="single"/>
        </w:rPr>
        <w:br w:type="page"/>
      </w:r>
      <w:r>
        <w:rPr>
          <w:u w:val="single"/>
        </w:rPr>
        <w:lastRenderedPageBreak/>
        <w:t>Приложение № 5</w:t>
      </w:r>
    </w:p>
    <w:p w:rsidR="00E51A0A" w:rsidRDefault="00E51A0A">
      <w:pPr>
        <w:pStyle w:val="a4"/>
        <w:ind w:firstLine="567"/>
        <w:jc w:val="right"/>
        <w:rPr>
          <w:u w:val="single"/>
        </w:rPr>
      </w:pPr>
    </w:p>
    <w:p w:rsidR="00E51A0A" w:rsidRDefault="00E51A0A">
      <w:pPr>
        <w:pStyle w:val="a4"/>
        <w:ind w:firstLine="567"/>
        <w:jc w:val="center"/>
      </w:pPr>
      <w:r>
        <w:t>ДОГОВОР ПОДРЯДА</w:t>
      </w:r>
    </w:p>
    <w:p w:rsidR="00E51A0A" w:rsidRDefault="00E51A0A">
      <w:pPr>
        <w:pStyle w:val="a4"/>
        <w:ind w:firstLine="567"/>
        <w:jc w:val="center"/>
      </w:pPr>
    </w:p>
    <w:p w:rsidR="00E51A0A" w:rsidRDefault="00E51A0A">
      <w:pPr>
        <w:pStyle w:val="a4"/>
        <w:ind w:firstLine="2835"/>
      </w:pPr>
      <w:r>
        <w:t>на выполнение эскизного проекта автором-</w:t>
      </w:r>
    </w:p>
    <w:p w:rsidR="00E51A0A" w:rsidRDefault="00E51A0A">
      <w:pPr>
        <w:pStyle w:val="a4"/>
        <w:ind w:firstLine="2835"/>
      </w:pPr>
      <w:r>
        <w:t>архитектором (авторским коллективом),</w:t>
      </w:r>
    </w:p>
    <w:p w:rsidR="00E51A0A" w:rsidRDefault="00E51A0A">
      <w:pPr>
        <w:pStyle w:val="a4"/>
        <w:ind w:firstLine="2835"/>
      </w:pPr>
      <w:proofErr w:type="gramStart"/>
      <w:r>
        <w:t>работающим</w:t>
      </w:r>
      <w:proofErr w:type="gramEnd"/>
      <w:r>
        <w:t xml:space="preserve"> в институте  ___________________</w:t>
      </w:r>
    </w:p>
    <w:p w:rsidR="00E51A0A" w:rsidRDefault="00E51A0A">
      <w:pPr>
        <w:pStyle w:val="a4"/>
        <w:ind w:right="566" w:firstLine="3828"/>
      </w:pPr>
      <w:r>
        <w:t>Госстроя УССР</w:t>
      </w:r>
    </w:p>
    <w:p w:rsidR="00E51A0A" w:rsidRDefault="00E51A0A">
      <w:pPr>
        <w:pStyle w:val="a4"/>
        <w:ind w:firstLine="567"/>
        <w:jc w:val="right"/>
        <w:rPr>
          <w:u w:val="single"/>
        </w:rPr>
      </w:pPr>
    </w:p>
    <w:p w:rsidR="00E51A0A" w:rsidRDefault="00E51A0A">
      <w:pPr>
        <w:pStyle w:val="a4"/>
        <w:ind w:firstLine="567"/>
        <w:jc w:val="both"/>
        <w:rPr>
          <w:lang w:val="uk-UA"/>
        </w:rPr>
      </w:pPr>
      <w:r>
        <w:rPr>
          <w:lang w:val="uk-UA"/>
        </w:rPr>
        <w:t xml:space="preserve">                      </w:t>
      </w:r>
    </w:p>
    <w:p w:rsidR="00E51A0A" w:rsidRDefault="00E51A0A">
      <w:pPr>
        <w:pStyle w:val="a4"/>
        <w:ind w:right="283" w:firstLine="567"/>
        <w:jc w:val="right"/>
        <w:rPr>
          <w:lang w:val="uk-UA"/>
        </w:rPr>
      </w:pPr>
      <w:r>
        <w:rPr>
          <w:lang w:val="uk-UA"/>
        </w:rPr>
        <w:t xml:space="preserve">                                                                                ___________________ 199 _____г.</w:t>
      </w:r>
    </w:p>
    <w:p w:rsidR="00E51A0A" w:rsidRDefault="00E51A0A">
      <w:pPr>
        <w:pStyle w:val="a4"/>
        <w:ind w:firstLine="567"/>
        <w:jc w:val="both"/>
        <w:rPr>
          <w:lang w:val="uk-UA"/>
        </w:rPr>
      </w:pPr>
    </w:p>
    <w:p w:rsidR="00E51A0A" w:rsidRDefault="00E51A0A">
      <w:pPr>
        <w:pStyle w:val="a4"/>
        <w:ind w:firstLine="567"/>
        <w:jc w:val="both"/>
        <w:rPr>
          <w:lang w:val="uk-UA"/>
        </w:rPr>
      </w:pPr>
      <w:r>
        <w:rPr>
          <w:lang w:val="uk-UA"/>
        </w:rPr>
        <w:t xml:space="preserve">Автор-архитектор (руководитель авторского коллектива) </w:t>
      </w:r>
    </w:p>
    <w:p w:rsidR="00E51A0A" w:rsidRDefault="00E51A0A">
      <w:pPr>
        <w:pStyle w:val="a4"/>
        <w:rPr>
          <w:lang w:val="uk-UA"/>
        </w:rPr>
      </w:pPr>
      <w:r>
        <w:rPr>
          <w:lang w:val="uk-UA"/>
        </w:rPr>
        <w:t xml:space="preserve">т. ________________________________   и институт _____________________________________ </w:t>
      </w:r>
    </w:p>
    <w:p w:rsidR="00E51A0A" w:rsidRDefault="00E51A0A">
      <w:pPr>
        <w:pStyle w:val="a4"/>
        <w:ind w:right="1842"/>
        <w:jc w:val="right"/>
        <w:rPr>
          <w:lang w:val="uk-UA"/>
        </w:rPr>
      </w:pPr>
      <w:r>
        <w:rPr>
          <w:lang w:val="uk-UA"/>
        </w:rPr>
        <w:t>(наименование)</w:t>
      </w:r>
    </w:p>
    <w:p w:rsidR="00E51A0A" w:rsidRDefault="00E51A0A">
      <w:pPr>
        <w:pStyle w:val="a4"/>
        <w:rPr>
          <w:lang w:val="uk-UA"/>
        </w:rPr>
      </w:pPr>
      <w:r>
        <w:rPr>
          <w:lang w:val="uk-UA"/>
        </w:rPr>
        <w:t xml:space="preserve">именуемый  в  дальнейшем  “Институт”  в  лице директора  г.                                                             </w:t>
      </w:r>
    </w:p>
    <w:p w:rsidR="00E51A0A" w:rsidRPr="004D7505" w:rsidRDefault="00E51A0A">
      <w:pPr>
        <w:pStyle w:val="a4"/>
      </w:pPr>
      <w:r>
        <w:rPr>
          <w:lang w:val="uk-UA"/>
        </w:rPr>
        <w:t xml:space="preserve">                                     ,   действующего на основании Устава с другой стороны, заключили договор о нижеследующем</w:t>
      </w:r>
      <w:r w:rsidRPr="004D7505">
        <w:t>:</w:t>
      </w:r>
    </w:p>
    <w:p w:rsidR="00E51A0A" w:rsidRPr="004D7505" w:rsidRDefault="00E51A0A">
      <w:pPr>
        <w:pStyle w:val="a4"/>
        <w:jc w:val="both"/>
      </w:pPr>
    </w:p>
    <w:p w:rsidR="00E51A0A" w:rsidRPr="004D7505" w:rsidRDefault="00E51A0A">
      <w:pPr>
        <w:pStyle w:val="a4"/>
        <w:ind w:firstLine="567"/>
        <w:jc w:val="both"/>
      </w:pPr>
      <w:r w:rsidRPr="004D7505">
        <w:t>1.1. Институт поручает, а автор-архитектор (авторский коллектив) принимает на себя выполнение следующей работы:</w:t>
      </w:r>
    </w:p>
    <w:p w:rsidR="00E51A0A" w:rsidRPr="004D7505" w:rsidRDefault="00E51A0A">
      <w:pPr>
        <w:pStyle w:val="a4"/>
        <w:jc w:val="both"/>
      </w:pPr>
    </w:p>
    <w:p w:rsidR="00E51A0A" w:rsidRPr="004D7505" w:rsidRDefault="00E51A0A">
      <w:pPr>
        <w:pStyle w:val="a4"/>
        <w:jc w:val="both"/>
      </w:pPr>
      <w:r w:rsidRPr="004D7505">
        <w:t>_____________________________________________________________________________________</w:t>
      </w:r>
    </w:p>
    <w:p w:rsidR="00E51A0A" w:rsidRPr="004D7505" w:rsidRDefault="00E51A0A">
      <w:pPr>
        <w:pStyle w:val="a4"/>
        <w:jc w:val="both"/>
      </w:pPr>
    </w:p>
    <w:p w:rsidR="00E51A0A" w:rsidRPr="004D7505" w:rsidRDefault="00E51A0A">
      <w:pPr>
        <w:pStyle w:val="a4"/>
        <w:jc w:val="both"/>
      </w:pPr>
      <w:r w:rsidRPr="004D7505">
        <w:t>_____________________________________________________________________________________</w:t>
      </w:r>
    </w:p>
    <w:p w:rsidR="00E51A0A" w:rsidRPr="004D7505" w:rsidRDefault="00E51A0A">
      <w:pPr>
        <w:pStyle w:val="a4"/>
        <w:jc w:val="both"/>
      </w:pPr>
    </w:p>
    <w:p w:rsidR="00E51A0A" w:rsidRPr="004D7505" w:rsidRDefault="00E51A0A">
      <w:pPr>
        <w:pStyle w:val="a4"/>
        <w:jc w:val="both"/>
      </w:pPr>
      <w:r w:rsidRPr="004D7505">
        <w:t>_____________________________________________________________________________________</w:t>
      </w:r>
    </w:p>
    <w:p w:rsidR="00E51A0A" w:rsidRPr="004D7505" w:rsidRDefault="00E51A0A">
      <w:pPr>
        <w:pStyle w:val="a4"/>
        <w:jc w:val="both"/>
      </w:pPr>
    </w:p>
    <w:p w:rsidR="00E51A0A" w:rsidRDefault="00E51A0A">
      <w:pPr>
        <w:pStyle w:val="a4"/>
        <w:ind w:firstLine="567"/>
        <w:jc w:val="both"/>
      </w:pPr>
      <w:r>
        <w:t>Начало работы _______________________________________ 199 ___ г.</w:t>
      </w:r>
    </w:p>
    <w:p w:rsidR="00E51A0A" w:rsidRDefault="00E51A0A">
      <w:pPr>
        <w:pStyle w:val="a4"/>
        <w:ind w:firstLine="567"/>
        <w:jc w:val="both"/>
      </w:pPr>
    </w:p>
    <w:p w:rsidR="00E51A0A" w:rsidRDefault="00E51A0A">
      <w:pPr>
        <w:pStyle w:val="a4"/>
        <w:ind w:firstLine="567"/>
        <w:jc w:val="both"/>
      </w:pPr>
      <w:r>
        <w:t>Срок окончания ______________________________________ 199___ г.</w:t>
      </w:r>
    </w:p>
    <w:p w:rsidR="00E51A0A" w:rsidRDefault="00E51A0A">
      <w:pPr>
        <w:pStyle w:val="a4"/>
        <w:ind w:firstLine="567"/>
        <w:jc w:val="both"/>
      </w:pPr>
    </w:p>
    <w:p w:rsidR="00E51A0A" w:rsidRPr="004D7505" w:rsidRDefault="00E51A0A">
      <w:pPr>
        <w:pStyle w:val="a4"/>
        <w:ind w:firstLine="567"/>
        <w:jc w:val="both"/>
      </w:pPr>
      <w:r>
        <w:t xml:space="preserve">1.2. В соответствии с заданием института (прилагается к договору) автор-архитектор (авторский коллектив) обязуется выполнить работу и представить институту ее результаты в объеме, с качеством и в сроки, предусмотренные настоящим договором.  </w:t>
      </w:r>
      <w:r w:rsidRPr="004D7505">
        <w:t xml:space="preserve"> </w:t>
      </w:r>
    </w:p>
    <w:p w:rsidR="00E51A0A" w:rsidRPr="004D7505" w:rsidRDefault="00E51A0A">
      <w:pPr>
        <w:pStyle w:val="a4"/>
        <w:ind w:firstLine="567"/>
        <w:jc w:val="both"/>
      </w:pPr>
    </w:p>
    <w:p w:rsidR="00E51A0A" w:rsidRPr="004D7505" w:rsidRDefault="00E51A0A">
      <w:pPr>
        <w:pStyle w:val="a4"/>
        <w:ind w:firstLine="567"/>
        <w:jc w:val="both"/>
      </w:pPr>
      <w:r w:rsidRPr="004D7505">
        <w:t>1.3. Работа считается выполненной после подписания акта приемки-сдачи представителем института и автором-архитектором (руководителем авторского коллектива).</w:t>
      </w:r>
    </w:p>
    <w:p w:rsidR="00E51A0A" w:rsidRPr="004D7505" w:rsidRDefault="00E51A0A">
      <w:pPr>
        <w:pStyle w:val="a4"/>
        <w:ind w:firstLine="567"/>
        <w:jc w:val="both"/>
      </w:pPr>
    </w:p>
    <w:p w:rsidR="00E51A0A" w:rsidRPr="004D7505" w:rsidRDefault="00E51A0A">
      <w:pPr>
        <w:pStyle w:val="a4"/>
        <w:ind w:firstLine="567"/>
        <w:jc w:val="both"/>
      </w:pPr>
      <w:r w:rsidRPr="004D7505">
        <w:t>1.4. По настоящему договору институт выплачивает автору-архитектору (авторскому коллективу) в виде вознаграждения сумму в размере _____________  рублей в 2-х недельный срок</w:t>
      </w:r>
    </w:p>
    <w:p w:rsidR="00E51A0A" w:rsidRPr="004D7505" w:rsidRDefault="00E51A0A">
      <w:pPr>
        <w:pStyle w:val="a4"/>
        <w:jc w:val="both"/>
      </w:pPr>
      <w:r w:rsidRPr="004D7505">
        <w:t>после оплаты заказчиком стоимости эскизного проекта, согласно приемо-сдаточному акту и в соответствии с протоколом собрания авторского коллектива и технических специалистов.</w:t>
      </w:r>
    </w:p>
    <w:p w:rsidR="00E51A0A" w:rsidRPr="004D7505" w:rsidRDefault="00E51A0A">
      <w:pPr>
        <w:pStyle w:val="a4"/>
        <w:jc w:val="both"/>
      </w:pPr>
    </w:p>
    <w:p w:rsidR="00E51A0A" w:rsidRPr="004D7505" w:rsidRDefault="00E51A0A">
      <w:pPr>
        <w:pStyle w:val="a4"/>
        <w:ind w:firstLine="567"/>
        <w:jc w:val="both"/>
      </w:pPr>
      <w:r w:rsidRPr="004D7505">
        <w:t>1.5. Другие условия ______________________________________________________________</w:t>
      </w:r>
    </w:p>
    <w:p w:rsidR="00E51A0A" w:rsidRPr="004D7505" w:rsidRDefault="00E51A0A">
      <w:pPr>
        <w:pStyle w:val="a4"/>
        <w:jc w:val="both"/>
      </w:pPr>
    </w:p>
    <w:p w:rsidR="00E51A0A" w:rsidRPr="004D7505" w:rsidRDefault="00E51A0A">
      <w:pPr>
        <w:pStyle w:val="a4"/>
        <w:jc w:val="both"/>
      </w:pPr>
      <w:r w:rsidRPr="004D7505">
        <w:t>_____________________________________________________________________________________</w:t>
      </w:r>
    </w:p>
    <w:p w:rsidR="00E51A0A" w:rsidRPr="004D7505" w:rsidRDefault="00E51A0A">
      <w:pPr>
        <w:pStyle w:val="a4"/>
        <w:jc w:val="both"/>
      </w:pPr>
    </w:p>
    <w:p w:rsidR="00E51A0A" w:rsidRPr="004D7505" w:rsidRDefault="00E51A0A">
      <w:pPr>
        <w:pStyle w:val="a4"/>
        <w:ind w:firstLine="567"/>
        <w:jc w:val="both"/>
      </w:pPr>
      <w:r w:rsidRPr="004D7505">
        <w:t xml:space="preserve">1.6. Настоящий договор составлен в 2-экз., один из </w:t>
      </w:r>
      <w:proofErr w:type="gramStart"/>
      <w:r w:rsidRPr="004D7505">
        <w:t>которых</w:t>
      </w:r>
      <w:proofErr w:type="gramEnd"/>
      <w:r w:rsidRPr="004D7505">
        <w:t xml:space="preserve"> хранится в институте, другой у автора-архитектора (руководителя авторского коллектива).</w:t>
      </w:r>
    </w:p>
    <w:p w:rsidR="00E51A0A" w:rsidRPr="004D7505" w:rsidRDefault="00E51A0A">
      <w:pPr>
        <w:pStyle w:val="a4"/>
        <w:ind w:firstLine="567"/>
        <w:jc w:val="both"/>
      </w:pPr>
    </w:p>
    <w:p w:rsidR="00E51A0A" w:rsidRPr="004D7505" w:rsidRDefault="00E51A0A">
      <w:pPr>
        <w:pStyle w:val="a4"/>
        <w:ind w:firstLine="567"/>
        <w:jc w:val="both"/>
      </w:pPr>
      <w:r w:rsidRPr="004D7505">
        <w:t>Директор института _______________________</w:t>
      </w:r>
    </w:p>
    <w:p w:rsidR="00E51A0A" w:rsidRPr="004D7505" w:rsidRDefault="00E51A0A">
      <w:pPr>
        <w:pStyle w:val="a4"/>
        <w:ind w:firstLine="567"/>
        <w:jc w:val="right"/>
      </w:pPr>
    </w:p>
    <w:p w:rsidR="00E51A0A" w:rsidRPr="004D7505" w:rsidRDefault="00E51A0A">
      <w:pPr>
        <w:pStyle w:val="a4"/>
        <w:ind w:firstLine="567"/>
        <w:jc w:val="right"/>
        <w:rPr>
          <w:u w:val="single"/>
        </w:rPr>
      </w:pPr>
      <w:r w:rsidRPr="004D7505">
        <w:rPr>
          <w:u w:val="single"/>
        </w:rPr>
        <w:br w:type="page"/>
      </w:r>
      <w:r w:rsidRPr="004D7505">
        <w:rPr>
          <w:u w:val="single"/>
        </w:rPr>
        <w:lastRenderedPageBreak/>
        <w:t>Приложение № 6</w:t>
      </w:r>
    </w:p>
    <w:p w:rsidR="00E51A0A" w:rsidRPr="004D7505" w:rsidRDefault="00E51A0A">
      <w:pPr>
        <w:pStyle w:val="a4"/>
        <w:ind w:firstLine="567"/>
      </w:pPr>
      <w:r w:rsidRPr="004D7505">
        <w:t xml:space="preserve">                                                                                                                                   Рекомендуемое</w:t>
      </w:r>
    </w:p>
    <w:p w:rsidR="00E51A0A" w:rsidRPr="004D7505" w:rsidRDefault="00E51A0A">
      <w:pPr>
        <w:pStyle w:val="a4"/>
        <w:ind w:firstLine="567"/>
      </w:pPr>
    </w:p>
    <w:p w:rsidR="00E51A0A" w:rsidRPr="004D7505" w:rsidRDefault="00E51A0A">
      <w:pPr>
        <w:pStyle w:val="a4"/>
        <w:jc w:val="center"/>
      </w:pPr>
      <w:r w:rsidRPr="004D7505">
        <w:t>Распределение авторского вознаграждения</w:t>
      </w:r>
    </w:p>
    <w:p w:rsidR="00E51A0A" w:rsidRPr="004D7505" w:rsidRDefault="00E51A0A">
      <w:pPr>
        <w:pStyle w:val="a4"/>
        <w:jc w:val="center"/>
      </w:pPr>
      <w:r w:rsidRPr="004D7505">
        <w:t>и зарплаты технических специалистов-</w:t>
      </w:r>
    </w:p>
    <w:p w:rsidR="00E51A0A" w:rsidRPr="004D7505" w:rsidRDefault="00E51A0A">
      <w:pPr>
        <w:pStyle w:val="a4"/>
        <w:jc w:val="center"/>
      </w:pPr>
      <w:r w:rsidRPr="004D7505">
        <w:t>участников разработки эскизного проекта</w:t>
      </w:r>
    </w:p>
    <w:p w:rsidR="00E51A0A" w:rsidRPr="004D7505" w:rsidRDefault="00E51A0A">
      <w:pPr>
        <w:pStyle w:val="a4"/>
        <w:jc w:val="center"/>
      </w:pPr>
    </w:p>
    <w:p w:rsidR="00E51A0A" w:rsidRPr="004D7505" w:rsidRDefault="00E51A0A">
      <w:pPr>
        <w:pStyle w:val="a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4359"/>
      </w:tblGrid>
      <w:tr w:rsidR="00E51A0A">
        <w:tblPrEx>
          <w:tblCellMar>
            <w:top w:w="0" w:type="dxa"/>
            <w:bottom w:w="0" w:type="dxa"/>
          </w:tblCellMar>
        </w:tblPrEx>
        <w:trPr>
          <w:trHeight w:val="511"/>
        </w:trPr>
        <w:tc>
          <w:tcPr>
            <w:tcW w:w="5211" w:type="dxa"/>
            <w:tcBorders>
              <w:left w:val="nil"/>
            </w:tcBorders>
          </w:tcPr>
          <w:p w:rsidR="00E51A0A" w:rsidRPr="004D7505" w:rsidRDefault="00E51A0A">
            <w:pPr>
              <w:pStyle w:val="a4"/>
            </w:pPr>
          </w:p>
        </w:tc>
        <w:tc>
          <w:tcPr>
            <w:tcW w:w="4359" w:type="dxa"/>
            <w:tcBorders>
              <w:right w:val="nil"/>
            </w:tcBorders>
          </w:tcPr>
          <w:p w:rsidR="00E51A0A" w:rsidRDefault="00E51A0A">
            <w:pPr>
              <w:pStyle w:val="a4"/>
              <w:spacing w:before="120"/>
              <w:rPr>
                <w:lang w:val="en-US"/>
              </w:rPr>
            </w:pPr>
            <w:r w:rsidRPr="004D7505">
              <w:t xml:space="preserve">                     </w:t>
            </w:r>
            <w:r>
              <w:rPr>
                <w:lang w:val="en-US"/>
              </w:rPr>
              <w:t>Эскизный проект</w:t>
            </w:r>
          </w:p>
        </w:tc>
      </w:tr>
    </w:tbl>
    <w:p w:rsidR="00E51A0A" w:rsidRDefault="00E51A0A">
      <w:pPr>
        <w:pStyle w:val="a4"/>
        <w:rPr>
          <w:lang w:val="en-US"/>
        </w:rPr>
      </w:pPr>
    </w:p>
    <w:p w:rsidR="00E51A0A" w:rsidRDefault="00E51A0A">
      <w:pPr>
        <w:pStyle w:val="a4"/>
        <w:rPr>
          <w:lang w:val="en-US"/>
        </w:rPr>
      </w:pPr>
      <w:r>
        <w:rPr>
          <w:lang w:val="en-US"/>
        </w:rPr>
        <w:t>Всего основная заработная плата   %%                                                                 100</w:t>
      </w:r>
    </w:p>
    <w:p w:rsidR="00E51A0A" w:rsidRDefault="00E51A0A">
      <w:pPr>
        <w:pStyle w:val="a4"/>
        <w:rPr>
          <w:lang w:val="en-US"/>
        </w:rPr>
      </w:pPr>
    </w:p>
    <w:p w:rsidR="00E51A0A" w:rsidRDefault="00E51A0A">
      <w:pPr>
        <w:pStyle w:val="a4"/>
        <w:rPr>
          <w:lang w:val="en-US"/>
        </w:rPr>
      </w:pPr>
      <w:proofErr w:type="gramStart"/>
      <w:r>
        <w:rPr>
          <w:lang w:val="en-US"/>
        </w:rPr>
        <w:t>в</w:t>
      </w:r>
      <w:proofErr w:type="gramEnd"/>
      <w:r>
        <w:rPr>
          <w:lang w:val="en-US"/>
        </w:rPr>
        <w:t xml:space="preserve"> том числе:</w:t>
      </w:r>
    </w:p>
    <w:p w:rsidR="00E51A0A" w:rsidRDefault="00E51A0A">
      <w:pPr>
        <w:pStyle w:val="a4"/>
        <w:rPr>
          <w:lang w:val="en-US"/>
        </w:rPr>
      </w:pPr>
    </w:p>
    <w:p w:rsidR="00E51A0A" w:rsidRDefault="00E51A0A">
      <w:pPr>
        <w:pStyle w:val="a4"/>
        <w:ind w:firstLine="567"/>
      </w:pPr>
      <w:r>
        <w:t>Авторское вознаграждение</w:t>
      </w:r>
    </w:p>
    <w:p w:rsidR="00E51A0A" w:rsidRDefault="00E51A0A">
      <w:pPr>
        <w:pStyle w:val="a4"/>
      </w:pPr>
    </w:p>
    <w:p w:rsidR="00E51A0A" w:rsidRDefault="00E51A0A">
      <w:pPr>
        <w:pStyle w:val="a4"/>
        <w:ind w:firstLine="567"/>
        <w:jc w:val="both"/>
      </w:pPr>
      <w:r>
        <w:t>-  доля автора  %                                                                                             80</w:t>
      </w:r>
    </w:p>
    <w:p w:rsidR="00E51A0A" w:rsidRDefault="00E51A0A">
      <w:pPr>
        <w:pStyle w:val="a4"/>
      </w:pPr>
    </w:p>
    <w:p w:rsidR="00E51A0A" w:rsidRDefault="00E51A0A">
      <w:pPr>
        <w:pStyle w:val="a4"/>
        <w:ind w:firstLine="567"/>
      </w:pPr>
      <w:r>
        <w:t>- авторский резерв  %                                                                                    12</w:t>
      </w:r>
    </w:p>
    <w:p w:rsidR="00E51A0A" w:rsidRDefault="00E51A0A">
      <w:pPr>
        <w:pStyle w:val="a4"/>
      </w:pPr>
    </w:p>
    <w:p w:rsidR="00E51A0A" w:rsidRDefault="00E51A0A">
      <w:pPr>
        <w:pStyle w:val="a4"/>
        <w:ind w:firstLine="567"/>
      </w:pPr>
      <w:r>
        <w:t xml:space="preserve">Заработная плата </w:t>
      </w:r>
      <w:proofErr w:type="gramStart"/>
      <w:r>
        <w:t>технических</w:t>
      </w:r>
      <w:proofErr w:type="gramEnd"/>
    </w:p>
    <w:p w:rsidR="00E51A0A" w:rsidRDefault="00E51A0A">
      <w:pPr>
        <w:pStyle w:val="a4"/>
      </w:pPr>
      <w:r>
        <w:t xml:space="preserve">          специалистов  %                                                                                             8</w:t>
      </w:r>
    </w:p>
    <w:p w:rsidR="00E51A0A" w:rsidRDefault="00E51A0A">
      <w:pPr>
        <w:pStyle w:val="a4"/>
      </w:pPr>
    </w:p>
    <w:p w:rsidR="00E51A0A" w:rsidRDefault="00E51A0A">
      <w:pPr>
        <w:pStyle w:val="a4"/>
        <w:ind w:firstLine="567"/>
      </w:pPr>
      <w:r>
        <w:t>Авторский резерв, указанный в таблице направляется авторами на стимулирование творческих поисков специалистов по всем разделам эскизного проекта.</w:t>
      </w:r>
    </w:p>
    <w:p w:rsidR="00E51A0A" w:rsidRDefault="00E51A0A">
      <w:pPr>
        <w:pStyle w:val="a4"/>
        <w:ind w:firstLine="567"/>
      </w:pPr>
    </w:p>
    <w:p w:rsidR="00E51A0A" w:rsidRDefault="00E51A0A">
      <w:pPr>
        <w:pStyle w:val="a4"/>
        <w:ind w:firstLine="567"/>
      </w:pPr>
    </w:p>
    <w:p w:rsidR="00E51A0A" w:rsidRDefault="00E51A0A">
      <w:pPr>
        <w:pStyle w:val="a4"/>
        <w:jc w:val="center"/>
      </w:pPr>
      <w:r>
        <w:t>Рекомендуемое распределение заработной платы</w:t>
      </w:r>
    </w:p>
    <w:p w:rsidR="00E51A0A" w:rsidRDefault="00E51A0A">
      <w:pPr>
        <w:pStyle w:val="a4"/>
        <w:jc w:val="center"/>
      </w:pPr>
      <w:r>
        <w:t>технических специалистов</w:t>
      </w:r>
    </w:p>
    <w:p w:rsidR="00E51A0A" w:rsidRDefault="00E51A0A">
      <w:pPr>
        <w:pStyle w:val="a4"/>
        <w:jc w:val="center"/>
      </w:pPr>
      <w:r>
        <w:t>( в %%  к основной заработной плате</w:t>
      </w:r>
      <w:proofErr w:type="gramStart"/>
      <w:r>
        <w:t xml:space="preserve"> )</w:t>
      </w:r>
      <w:proofErr w:type="gramEnd"/>
    </w:p>
    <w:p w:rsidR="00E51A0A" w:rsidRDefault="00E51A0A">
      <w:pPr>
        <w:pStyle w:val="a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1367"/>
        <w:gridCol w:w="1367"/>
        <w:gridCol w:w="1367"/>
        <w:gridCol w:w="1367"/>
        <w:gridCol w:w="1367"/>
        <w:gridCol w:w="1367"/>
      </w:tblGrid>
      <w:tr w:rsidR="00E51A0A">
        <w:tblPrEx>
          <w:tblCellMar>
            <w:top w:w="0" w:type="dxa"/>
            <w:bottom w:w="0" w:type="dxa"/>
          </w:tblCellMar>
        </w:tblPrEx>
        <w:tc>
          <w:tcPr>
            <w:tcW w:w="1367" w:type="dxa"/>
            <w:tcBorders>
              <w:bottom w:val="nil"/>
            </w:tcBorders>
          </w:tcPr>
          <w:p w:rsidR="00E51A0A" w:rsidRDefault="00E51A0A">
            <w:pPr>
              <w:pStyle w:val="a4"/>
              <w:jc w:val="center"/>
            </w:pPr>
            <w:r>
              <w:t>Стадия</w:t>
            </w:r>
          </w:p>
          <w:p w:rsidR="00E51A0A" w:rsidRDefault="00E51A0A">
            <w:pPr>
              <w:pStyle w:val="a4"/>
              <w:jc w:val="center"/>
            </w:pPr>
            <w:r>
              <w:t>проектиро-</w:t>
            </w:r>
          </w:p>
          <w:p w:rsidR="00E51A0A" w:rsidRDefault="00E51A0A">
            <w:pPr>
              <w:pStyle w:val="a4"/>
              <w:jc w:val="center"/>
            </w:pPr>
            <w:r>
              <w:t>вания</w:t>
            </w:r>
          </w:p>
        </w:tc>
        <w:tc>
          <w:tcPr>
            <w:tcW w:w="1367" w:type="dxa"/>
            <w:tcBorders>
              <w:bottom w:val="nil"/>
            </w:tcBorders>
          </w:tcPr>
          <w:p w:rsidR="00E51A0A" w:rsidRDefault="00E51A0A">
            <w:pPr>
              <w:pStyle w:val="a4"/>
              <w:jc w:val="center"/>
            </w:pPr>
            <w:r>
              <w:t>Основная</w:t>
            </w:r>
          </w:p>
          <w:p w:rsidR="00E51A0A" w:rsidRDefault="00E51A0A">
            <w:pPr>
              <w:pStyle w:val="a4"/>
              <w:jc w:val="center"/>
            </w:pPr>
            <w:r>
              <w:t>зарплата</w:t>
            </w:r>
          </w:p>
          <w:p w:rsidR="00E51A0A" w:rsidRDefault="00E51A0A">
            <w:pPr>
              <w:pStyle w:val="a4"/>
              <w:jc w:val="center"/>
            </w:pPr>
            <w:r>
              <w:t>в т.ч.</w:t>
            </w:r>
          </w:p>
        </w:tc>
        <w:tc>
          <w:tcPr>
            <w:tcW w:w="1367" w:type="dxa"/>
            <w:tcBorders>
              <w:bottom w:val="nil"/>
            </w:tcBorders>
          </w:tcPr>
          <w:p w:rsidR="00E51A0A" w:rsidRDefault="00E51A0A">
            <w:pPr>
              <w:pStyle w:val="a4"/>
              <w:jc w:val="center"/>
            </w:pPr>
            <w:r>
              <w:t>Конструк-</w:t>
            </w:r>
          </w:p>
          <w:p w:rsidR="00E51A0A" w:rsidRDefault="00E51A0A">
            <w:pPr>
              <w:pStyle w:val="a4"/>
              <w:jc w:val="center"/>
            </w:pPr>
            <w:r>
              <w:t>торская</w:t>
            </w:r>
          </w:p>
          <w:p w:rsidR="00E51A0A" w:rsidRDefault="00E51A0A">
            <w:pPr>
              <w:pStyle w:val="a4"/>
              <w:jc w:val="center"/>
            </w:pPr>
            <w:r>
              <w:t>часть</w:t>
            </w:r>
          </w:p>
        </w:tc>
        <w:tc>
          <w:tcPr>
            <w:tcW w:w="1367" w:type="dxa"/>
            <w:tcBorders>
              <w:bottom w:val="nil"/>
            </w:tcBorders>
          </w:tcPr>
          <w:p w:rsidR="00E51A0A" w:rsidRDefault="00E51A0A">
            <w:pPr>
              <w:pStyle w:val="a4"/>
              <w:jc w:val="center"/>
            </w:pPr>
            <w:r>
              <w:t>Технологи-</w:t>
            </w:r>
          </w:p>
          <w:p w:rsidR="00E51A0A" w:rsidRDefault="00E51A0A">
            <w:pPr>
              <w:pStyle w:val="a4"/>
              <w:jc w:val="center"/>
            </w:pPr>
            <w:r>
              <w:t>ческая</w:t>
            </w:r>
          </w:p>
          <w:p w:rsidR="00E51A0A" w:rsidRDefault="00E51A0A">
            <w:pPr>
              <w:pStyle w:val="a4"/>
              <w:jc w:val="center"/>
            </w:pPr>
            <w:r>
              <w:t>часть</w:t>
            </w:r>
          </w:p>
        </w:tc>
        <w:tc>
          <w:tcPr>
            <w:tcW w:w="1367" w:type="dxa"/>
            <w:tcBorders>
              <w:bottom w:val="nil"/>
            </w:tcBorders>
          </w:tcPr>
          <w:p w:rsidR="00E51A0A" w:rsidRDefault="00E51A0A">
            <w:pPr>
              <w:pStyle w:val="a4"/>
              <w:jc w:val="center"/>
            </w:pPr>
            <w:proofErr w:type="gramStart"/>
            <w:r>
              <w:t>Инженер-ное</w:t>
            </w:r>
            <w:proofErr w:type="gramEnd"/>
            <w:r>
              <w:t xml:space="preserve"> обес-</w:t>
            </w:r>
          </w:p>
          <w:p w:rsidR="00E51A0A" w:rsidRDefault="00E51A0A">
            <w:pPr>
              <w:pStyle w:val="a4"/>
              <w:jc w:val="center"/>
            </w:pPr>
            <w:r>
              <w:t>печение</w:t>
            </w:r>
          </w:p>
        </w:tc>
        <w:tc>
          <w:tcPr>
            <w:tcW w:w="1367" w:type="dxa"/>
            <w:tcBorders>
              <w:bottom w:val="nil"/>
            </w:tcBorders>
          </w:tcPr>
          <w:p w:rsidR="00E51A0A" w:rsidRDefault="00E51A0A">
            <w:pPr>
              <w:pStyle w:val="a4"/>
              <w:jc w:val="center"/>
            </w:pPr>
            <w:r>
              <w:t>Инженер-</w:t>
            </w:r>
          </w:p>
          <w:p w:rsidR="00E51A0A" w:rsidRDefault="00E51A0A">
            <w:pPr>
              <w:pStyle w:val="a4"/>
              <w:jc w:val="center"/>
            </w:pPr>
            <w:r>
              <w:t>ное благо-</w:t>
            </w:r>
          </w:p>
          <w:p w:rsidR="00E51A0A" w:rsidRDefault="00E51A0A">
            <w:pPr>
              <w:pStyle w:val="a4"/>
              <w:jc w:val="center"/>
            </w:pPr>
            <w:r>
              <w:t>устройство</w:t>
            </w:r>
          </w:p>
          <w:p w:rsidR="00E51A0A" w:rsidRDefault="00E51A0A">
            <w:pPr>
              <w:pStyle w:val="a4"/>
              <w:jc w:val="center"/>
            </w:pPr>
            <w:r>
              <w:t>внутри-площ</w:t>
            </w:r>
            <w:proofErr w:type="gramStart"/>
            <w:r>
              <w:t>.с</w:t>
            </w:r>
            <w:proofErr w:type="gramEnd"/>
            <w:r>
              <w:t>ети</w:t>
            </w:r>
          </w:p>
        </w:tc>
        <w:tc>
          <w:tcPr>
            <w:tcW w:w="1367" w:type="dxa"/>
            <w:tcBorders>
              <w:bottom w:val="nil"/>
            </w:tcBorders>
          </w:tcPr>
          <w:p w:rsidR="00E51A0A" w:rsidRDefault="00E51A0A">
            <w:pPr>
              <w:pStyle w:val="a4"/>
              <w:jc w:val="center"/>
            </w:pPr>
            <w:r>
              <w:t>Сметные</w:t>
            </w:r>
          </w:p>
          <w:p w:rsidR="00E51A0A" w:rsidRDefault="00E51A0A">
            <w:pPr>
              <w:pStyle w:val="a4"/>
              <w:jc w:val="center"/>
            </w:pPr>
            <w:r>
              <w:t>соображе-</w:t>
            </w:r>
          </w:p>
          <w:p w:rsidR="00E51A0A" w:rsidRDefault="00E51A0A">
            <w:pPr>
              <w:pStyle w:val="a4"/>
              <w:jc w:val="center"/>
            </w:pPr>
            <w:r>
              <w:t>ния</w:t>
            </w:r>
          </w:p>
        </w:tc>
      </w:tr>
      <w:tr w:rsidR="00E51A0A">
        <w:tblPrEx>
          <w:tblCellMar>
            <w:top w:w="0" w:type="dxa"/>
            <w:bottom w:w="0" w:type="dxa"/>
          </w:tblCellMar>
        </w:tblPrEx>
        <w:tc>
          <w:tcPr>
            <w:tcW w:w="1367" w:type="dxa"/>
            <w:tcBorders>
              <w:left w:val="nil"/>
              <w:bottom w:val="nil"/>
              <w:right w:val="nil"/>
            </w:tcBorders>
          </w:tcPr>
          <w:p w:rsidR="00E51A0A" w:rsidRDefault="00E51A0A">
            <w:pPr>
              <w:pStyle w:val="a4"/>
            </w:pPr>
            <w:r>
              <w:t>Эскизный</w:t>
            </w:r>
          </w:p>
          <w:p w:rsidR="00E51A0A" w:rsidRDefault="00E51A0A">
            <w:pPr>
              <w:pStyle w:val="a4"/>
            </w:pPr>
            <w:r>
              <w:t>проект</w:t>
            </w:r>
          </w:p>
          <w:p w:rsidR="00E51A0A" w:rsidRDefault="00E51A0A">
            <w:pPr>
              <w:pStyle w:val="a4"/>
            </w:pPr>
          </w:p>
        </w:tc>
        <w:tc>
          <w:tcPr>
            <w:tcW w:w="1367" w:type="dxa"/>
            <w:tcBorders>
              <w:left w:val="nil"/>
              <w:bottom w:val="nil"/>
              <w:right w:val="nil"/>
            </w:tcBorders>
          </w:tcPr>
          <w:p w:rsidR="00E51A0A" w:rsidRDefault="00E51A0A">
            <w:pPr>
              <w:pStyle w:val="a4"/>
            </w:pPr>
            <w:r>
              <w:t xml:space="preserve">        8</w:t>
            </w:r>
          </w:p>
          <w:p w:rsidR="00E51A0A" w:rsidRDefault="00E51A0A">
            <w:pPr>
              <w:pStyle w:val="a4"/>
            </w:pPr>
            <w:r>
              <w:t xml:space="preserve">     ------</w:t>
            </w:r>
          </w:p>
          <w:p w:rsidR="00E51A0A" w:rsidRDefault="00E51A0A">
            <w:pPr>
              <w:pStyle w:val="a4"/>
            </w:pPr>
            <w:r>
              <w:t xml:space="preserve">     0-14 </w:t>
            </w:r>
          </w:p>
        </w:tc>
        <w:tc>
          <w:tcPr>
            <w:tcW w:w="1367" w:type="dxa"/>
            <w:tcBorders>
              <w:left w:val="nil"/>
              <w:bottom w:val="nil"/>
              <w:right w:val="nil"/>
            </w:tcBorders>
          </w:tcPr>
          <w:p w:rsidR="00E51A0A" w:rsidRDefault="00E51A0A">
            <w:pPr>
              <w:pStyle w:val="a4"/>
            </w:pPr>
            <w:r>
              <w:t xml:space="preserve">      3.5</w:t>
            </w:r>
          </w:p>
          <w:p w:rsidR="00E51A0A" w:rsidRDefault="00E51A0A">
            <w:pPr>
              <w:pStyle w:val="a4"/>
            </w:pPr>
            <w:r>
              <w:t xml:space="preserve">    ------</w:t>
            </w:r>
          </w:p>
          <w:p w:rsidR="00E51A0A" w:rsidRDefault="00E51A0A">
            <w:pPr>
              <w:pStyle w:val="a4"/>
            </w:pPr>
            <w:r>
              <w:t xml:space="preserve">      0-5</w:t>
            </w:r>
          </w:p>
        </w:tc>
        <w:tc>
          <w:tcPr>
            <w:tcW w:w="1367" w:type="dxa"/>
            <w:tcBorders>
              <w:left w:val="nil"/>
              <w:bottom w:val="nil"/>
              <w:right w:val="nil"/>
            </w:tcBorders>
          </w:tcPr>
          <w:p w:rsidR="00E51A0A" w:rsidRDefault="00E51A0A">
            <w:pPr>
              <w:pStyle w:val="a4"/>
            </w:pPr>
            <w:r>
              <w:t xml:space="preserve">     0.5   </w:t>
            </w:r>
          </w:p>
          <w:p w:rsidR="00E51A0A" w:rsidRDefault="00E51A0A">
            <w:pPr>
              <w:pStyle w:val="a4"/>
            </w:pPr>
            <w:r>
              <w:t xml:space="preserve">   ------</w:t>
            </w:r>
          </w:p>
          <w:p w:rsidR="00E51A0A" w:rsidRDefault="00E51A0A">
            <w:pPr>
              <w:pStyle w:val="a4"/>
            </w:pPr>
            <w:r>
              <w:t xml:space="preserve">     0-1</w:t>
            </w:r>
          </w:p>
        </w:tc>
        <w:tc>
          <w:tcPr>
            <w:tcW w:w="1367" w:type="dxa"/>
            <w:tcBorders>
              <w:left w:val="nil"/>
              <w:bottom w:val="nil"/>
              <w:right w:val="nil"/>
            </w:tcBorders>
          </w:tcPr>
          <w:p w:rsidR="00E51A0A" w:rsidRDefault="00E51A0A">
            <w:pPr>
              <w:pStyle w:val="a4"/>
            </w:pPr>
            <w:r>
              <w:t xml:space="preserve">       1</w:t>
            </w:r>
          </w:p>
          <w:p w:rsidR="00E51A0A" w:rsidRDefault="00E51A0A">
            <w:pPr>
              <w:pStyle w:val="a4"/>
            </w:pPr>
            <w:r>
              <w:t xml:space="preserve">   -------</w:t>
            </w:r>
          </w:p>
          <w:p w:rsidR="00E51A0A" w:rsidRDefault="00E51A0A">
            <w:pPr>
              <w:pStyle w:val="a4"/>
            </w:pPr>
            <w:r>
              <w:t xml:space="preserve">     0-2 </w:t>
            </w:r>
          </w:p>
        </w:tc>
        <w:tc>
          <w:tcPr>
            <w:tcW w:w="1367" w:type="dxa"/>
            <w:tcBorders>
              <w:left w:val="nil"/>
              <w:bottom w:val="nil"/>
              <w:right w:val="nil"/>
            </w:tcBorders>
          </w:tcPr>
          <w:p w:rsidR="00E51A0A" w:rsidRDefault="00E51A0A">
            <w:pPr>
              <w:pStyle w:val="a4"/>
            </w:pPr>
            <w:r>
              <w:t xml:space="preserve">     ( ? )   </w:t>
            </w:r>
          </w:p>
          <w:p w:rsidR="00E51A0A" w:rsidRDefault="00E51A0A">
            <w:pPr>
              <w:pStyle w:val="a4"/>
            </w:pPr>
            <w:r>
              <w:t xml:space="preserve">   -------</w:t>
            </w:r>
          </w:p>
          <w:p w:rsidR="00E51A0A" w:rsidRDefault="00E51A0A">
            <w:pPr>
              <w:pStyle w:val="a4"/>
            </w:pPr>
            <w:r>
              <w:t xml:space="preserve"> (</w:t>
            </w:r>
            <w:r>
              <w:rPr>
                <w:lang w:val="en-US"/>
              </w:rPr>
              <w:t xml:space="preserve"> ? )</w:t>
            </w:r>
            <w:r>
              <w:t xml:space="preserve"> - 4</w:t>
            </w:r>
          </w:p>
        </w:tc>
        <w:tc>
          <w:tcPr>
            <w:tcW w:w="1367" w:type="dxa"/>
            <w:tcBorders>
              <w:left w:val="nil"/>
              <w:bottom w:val="nil"/>
              <w:right w:val="nil"/>
            </w:tcBorders>
          </w:tcPr>
          <w:p w:rsidR="00E51A0A" w:rsidRDefault="00E51A0A">
            <w:pPr>
              <w:pStyle w:val="a4"/>
            </w:pPr>
            <w:r>
              <w:t xml:space="preserve">        1</w:t>
            </w:r>
          </w:p>
          <w:p w:rsidR="00E51A0A" w:rsidRDefault="00E51A0A">
            <w:pPr>
              <w:pStyle w:val="a4"/>
            </w:pPr>
            <w:r>
              <w:t xml:space="preserve">    ------ </w:t>
            </w:r>
          </w:p>
          <w:p w:rsidR="00E51A0A" w:rsidRDefault="00E51A0A">
            <w:pPr>
              <w:pStyle w:val="a4"/>
            </w:pPr>
            <w:r>
              <w:t xml:space="preserve">     0-2</w:t>
            </w:r>
          </w:p>
        </w:tc>
      </w:tr>
    </w:tbl>
    <w:p w:rsidR="00E51A0A" w:rsidRDefault="00E51A0A">
      <w:pPr>
        <w:pStyle w:val="a4"/>
      </w:pPr>
    </w:p>
    <w:p w:rsidR="00E51A0A" w:rsidRDefault="00E51A0A">
      <w:pPr>
        <w:pStyle w:val="a4"/>
        <w:jc w:val="center"/>
      </w:pPr>
      <w:r>
        <w:t xml:space="preserve"> </w:t>
      </w:r>
    </w:p>
    <w:p w:rsidR="00E51A0A" w:rsidRDefault="00E51A0A">
      <w:pPr>
        <w:pStyle w:val="a4"/>
        <w:ind w:firstLine="567"/>
        <w:jc w:val="both"/>
        <w:rPr>
          <w:lang w:val="en-US"/>
        </w:rPr>
      </w:pPr>
    </w:p>
    <w:p w:rsidR="00E51A0A" w:rsidRDefault="00E51A0A">
      <w:pPr>
        <w:pStyle w:val="a4"/>
        <w:ind w:firstLine="567"/>
        <w:jc w:val="both"/>
        <w:rPr>
          <w:lang w:val="en-US"/>
        </w:rPr>
      </w:pPr>
    </w:p>
    <w:p w:rsidR="00E51A0A" w:rsidRPr="004D7505" w:rsidRDefault="00E51A0A">
      <w:pPr>
        <w:pStyle w:val="a4"/>
        <w:ind w:firstLine="567"/>
        <w:jc w:val="both"/>
      </w:pPr>
      <w:r w:rsidRPr="004D7505">
        <w:t xml:space="preserve">Показатели в числителе относятся к средним значениям,  в знаменателе – к </w:t>
      </w:r>
      <w:proofErr w:type="gramStart"/>
      <w:r w:rsidRPr="004D7505">
        <w:t>допустимому</w:t>
      </w:r>
      <w:proofErr w:type="gramEnd"/>
    </w:p>
    <w:p w:rsidR="00E51A0A" w:rsidRPr="004D7505" w:rsidRDefault="00E51A0A">
      <w:pPr>
        <w:pStyle w:val="a4"/>
        <w:jc w:val="both"/>
      </w:pPr>
      <w:r w:rsidRPr="004D7505">
        <w:t xml:space="preserve">пределу отклонения от установленного размера причитающейся основной заработной платы. </w:t>
      </w:r>
    </w:p>
    <w:p w:rsidR="00E51A0A" w:rsidRPr="004D7505" w:rsidRDefault="00E51A0A">
      <w:pPr>
        <w:pStyle w:val="a4"/>
        <w:jc w:val="both"/>
      </w:pPr>
    </w:p>
    <w:p w:rsidR="00E51A0A" w:rsidRPr="004D7505" w:rsidRDefault="00E51A0A">
      <w:pPr>
        <w:pStyle w:val="a4"/>
        <w:jc w:val="both"/>
      </w:pPr>
    </w:p>
    <w:p w:rsidR="00E51A0A" w:rsidRPr="004D7505" w:rsidRDefault="00E51A0A">
      <w:pPr>
        <w:pStyle w:val="a4"/>
        <w:jc w:val="both"/>
      </w:pPr>
    </w:p>
    <w:p w:rsidR="00E51A0A" w:rsidRDefault="00E51A0A">
      <w:pPr>
        <w:pStyle w:val="a4"/>
        <w:jc w:val="both"/>
        <w:rPr>
          <w:lang w:val="en-US"/>
        </w:rPr>
      </w:pPr>
      <w:r>
        <w:rPr>
          <w:lang w:val="en-US"/>
        </w:rPr>
        <w:t>________________</w:t>
      </w:r>
    </w:p>
    <w:p w:rsidR="00E51A0A" w:rsidRDefault="00E51A0A">
      <w:pPr>
        <w:pStyle w:val="a4"/>
        <w:jc w:val="both"/>
      </w:pPr>
      <w:r>
        <w:rPr>
          <w:lang w:val="en-US"/>
        </w:rPr>
        <w:t xml:space="preserve">?   - </w:t>
      </w:r>
      <w:proofErr w:type="gramStart"/>
      <w:r>
        <w:t>неразборчиво</w:t>
      </w:r>
      <w:proofErr w:type="gramEnd"/>
      <w:r>
        <w:t xml:space="preserve"> в оригинале</w:t>
      </w:r>
    </w:p>
    <w:p w:rsidR="00E51A0A" w:rsidRDefault="00E51A0A">
      <w:pPr>
        <w:pStyle w:val="a4"/>
        <w:jc w:val="both"/>
        <w:rPr>
          <w:lang w:val="en-US"/>
        </w:rPr>
      </w:pPr>
    </w:p>
    <w:p w:rsidR="00E51A0A" w:rsidRDefault="00E51A0A">
      <w:pPr>
        <w:pStyle w:val="a4"/>
        <w:ind w:firstLine="567"/>
        <w:jc w:val="both"/>
        <w:rPr>
          <w:lang w:val="en-US"/>
        </w:rPr>
      </w:pPr>
    </w:p>
    <w:sectPr w:rsidR="00E51A0A">
      <w:footerReference w:type="even" r:id="rId7"/>
      <w:footerReference w:type="default" r:id="rId8"/>
      <w:pgSz w:w="11906" w:h="16838"/>
      <w:pgMar w:top="1276" w:right="1133" w:bottom="1440" w:left="1418"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D9D" w:rsidRDefault="00AE0D9D">
      <w:r>
        <w:separator/>
      </w:r>
    </w:p>
  </w:endnote>
  <w:endnote w:type="continuationSeparator" w:id="0">
    <w:p w:rsidR="00AE0D9D" w:rsidRDefault="00AE0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0A" w:rsidRDefault="00E51A0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51A0A" w:rsidRDefault="00E51A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0A" w:rsidRDefault="00E51A0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946BE">
      <w:rPr>
        <w:rStyle w:val="a6"/>
        <w:noProof/>
      </w:rPr>
      <w:t>2</w:t>
    </w:r>
    <w:r>
      <w:rPr>
        <w:rStyle w:val="a6"/>
      </w:rPr>
      <w:fldChar w:fldCharType="end"/>
    </w:r>
  </w:p>
  <w:p w:rsidR="00E51A0A" w:rsidRDefault="00E51A0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D9D" w:rsidRDefault="00AE0D9D">
      <w:r>
        <w:separator/>
      </w:r>
    </w:p>
  </w:footnote>
  <w:footnote w:type="continuationSeparator" w:id="0">
    <w:p w:rsidR="00AE0D9D" w:rsidRDefault="00AE0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AE0"/>
    <w:multiLevelType w:val="singleLevel"/>
    <w:tmpl w:val="E632BE6A"/>
    <w:lvl w:ilvl="0">
      <w:start w:val="1"/>
      <w:numFmt w:val="bullet"/>
      <w:lvlText w:val="-"/>
      <w:lvlJc w:val="left"/>
      <w:pPr>
        <w:tabs>
          <w:tab w:val="num" w:pos="930"/>
        </w:tabs>
        <w:ind w:left="930" w:hanging="360"/>
      </w:pPr>
      <w:rPr>
        <w:rFonts w:hint="default"/>
      </w:rPr>
    </w:lvl>
  </w:abstractNum>
  <w:abstractNum w:abstractNumId="1">
    <w:nsid w:val="00403E5D"/>
    <w:multiLevelType w:val="singleLevel"/>
    <w:tmpl w:val="8918F69A"/>
    <w:lvl w:ilvl="0">
      <w:start w:val="1"/>
      <w:numFmt w:val="bullet"/>
      <w:lvlText w:val="-"/>
      <w:lvlJc w:val="left"/>
      <w:pPr>
        <w:tabs>
          <w:tab w:val="num" w:pos="927"/>
        </w:tabs>
        <w:ind w:left="927" w:hanging="360"/>
      </w:pPr>
      <w:rPr>
        <w:rFonts w:hint="default"/>
      </w:rPr>
    </w:lvl>
  </w:abstractNum>
  <w:abstractNum w:abstractNumId="2">
    <w:nsid w:val="04892F43"/>
    <w:multiLevelType w:val="singleLevel"/>
    <w:tmpl w:val="A992EB90"/>
    <w:lvl w:ilvl="0">
      <w:start w:val="1"/>
      <w:numFmt w:val="bullet"/>
      <w:lvlText w:val="-"/>
      <w:lvlJc w:val="left"/>
      <w:pPr>
        <w:tabs>
          <w:tab w:val="num" w:pos="927"/>
        </w:tabs>
        <w:ind w:left="927" w:hanging="360"/>
      </w:pPr>
      <w:rPr>
        <w:rFonts w:hint="default"/>
      </w:rPr>
    </w:lvl>
  </w:abstractNum>
  <w:abstractNum w:abstractNumId="3">
    <w:nsid w:val="08B424DF"/>
    <w:multiLevelType w:val="singleLevel"/>
    <w:tmpl w:val="55727460"/>
    <w:lvl w:ilvl="0">
      <w:start w:val="1"/>
      <w:numFmt w:val="bullet"/>
      <w:lvlText w:val="-"/>
      <w:lvlJc w:val="left"/>
      <w:pPr>
        <w:tabs>
          <w:tab w:val="num" w:pos="930"/>
        </w:tabs>
        <w:ind w:left="930" w:hanging="360"/>
      </w:pPr>
      <w:rPr>
        <w:rFonts w:hint="default"/>
      </w:rPr>
    </w:lvl>
  </w:abstractNum>
  <w:abstractNum w:abstractNumId="4">
    <w:nsid w:val="10E260DE"/>
    <w:multiLevelType w:val="singleLevel"/>
    <w:tmpl w:val="0504A76A"/>
    <w:lvl w:ilvl="0">
      <w:start w:val="1"/>
      <w:numFmt w:val="bullet"/>
      <w:lvlText w:val="-"/>
      <w:lvlJc w:val="left"/>
      <w:pPr>
        <w:tabs>
          <w:tab w:val="num" w:pos="786"/>
        </w:tabs>
        <w:ind w:left="786" w:hanging="360"/>
      </w:pPr>
      <w:rPr>
        <w:rFonts w:hint="default"/>
      </w:rPr>
    </w:lvl>
  </w:abstractNum>
  <w:abstractNum w:abstractNumId="5">
    <w:nsid w:val="127C5B14"/>
    <w:multiLevelType w:val="singleLevel"/>
    <w:tmpl w:val="9DAC6CDE"/>
    <w:lvl w:ilvl="0">
      <w:start w:val="1"/>
      <w:numFmt w:val="bullet"/>
      <w:lvlText w:val="-"/>
      <w:lvlJc w:val="left"/>
      <w:pPr>
        <w:tabs>
          <w:tab w:val="num" w:pos="930"/>
        </w:tabs>
        <w:ind w:left="930" w:hanging="360"/>
      </w:pPr>
      <w:rPr>
        <w:rFonts w:hint="default"/>
      </w:rPr>
    </w:lvl>
  </w:abstractNum>
  <w:abstractNum w:abstractNumId="6">
    <w:nsid w:val="16086A00"/>
    <w:multiLevelType w:val="singleLevel"/>
    <w:tmpl w:val="91C0099A"/>
    <w:lvl w:ilvl="0">
      <w:start w:val="1"/>
      <w:numFmt w:val="bullet"/>
      <w:lvlText w:val="-"/>
      <w:lvlJc w:val="left"/>
      <w:pPr>
        <w:tabs>
          <w:tab w:val="num" w:pos="927"/>
        </w:tabs>
        <w:ind w:left="927" w:hanging="360"/>
      </w:pPr>
      <w:rPr>
        <w:rFonts w:hint="default"/>
      </w:rPr>
    </w:lvl>
  </w:abstractNum>
  <w:abstractNum w:abstractNumId="7">
    <w:nsid w:val="16F43EB3"/>
    <w:multiLevelType w:val="singleLevel"/>
    <w:tmpl w:val="474CC05C"/>
    <w:lvl w:ilvl="0">
      <w:start w:val="1"/>
      <w:numFmt w:val="bullet"/>
      <w:lvlText w:val="-"/>
      <w:lvlJc w:val="left"/>
      <w:pPr>
        <w:tabs>
          <w:tab w:val="num" w:pos="786"/>
        </w:tabs>
        <w:ind w:left="786" w:hanging="360"/>
      </w:pPr>
      <w:rPr>
        <w:rFonts w:hint="default"/>
      </w:rPr>
    </w:lvl>
  </w:abstractNum>
  <w:abstractNum w:abstractNumId="8">
    <w:nsid w:val="17ED0C76"/>
    <w:multiLevelType w:val="singleLevel"/>
    <w:tmpl w:val="9D4877B2"/>
    <w:lvl w:ilvl="0">
      <w:start w:val="1"/>
      <w:numFmt w:val="bullet"/>
      <w:lvlText w:val="-"/>
      <w:lvlJc w:val="left"/>
      <w:pPr>
        <w:tabs>
          <w:tab w:val="num" w:pos="930"/>
        </w:tabs>
        <w:ind w:left="930" w:hanging="360"/>
      </w:pPr>
      <w:rPr>
        <w:rFonts w:hint="default"/>
      </w:rPr>
    </w:lvl>
  </w:abstractNum>
  <w:abstractNum w:abstractNumId="9">
    <w:nsid w:val="1C692248"/>
    <w:multiLevelType w:val="singleLevel"/>
    <w:tmpl w:val="474CC05C"/>
    <w:lvl w:ilvl="0">
      <w:start w:val="1"/>
      <w:numFmt w:val="bullet"/>
      <w:lvlText w:val="-"/>
      <w:lvlJc w:val="left"/>
      <w:pPr>
        <w:tabs>
          <w:tab w:val="num" w:pos="786"/>
        </w:tabs>
        <w:ind w:left="786" w:hanging="360"/>
      </w:pPr>
      <w:rPr>
        <w:rFonts w:hint="default"/>
      </w:rPr>
    </w:lvl>
  </w:abstractNum>
  <w:abstractNum w:abstractNumId="10">
    <w:nsid w:val="1E4A3F32"/>
    <w:multiLevelType w:val="singleLevel"/>
    <w:tmpl w:val="474CC05C"/>
    <w:lvl w:ilvl="0">
      <w:start w:val="1"/>
      <w:numFmt w:val="bullet"/>
      <w:lvlText w:val="-"/>
      <w:lvlJc w:val="left"/>
      <w:pPr>
        <w:tabs>
          <w:tab w:val="num" w:pos="786"/>
        </w:tabs>
        <w:ind w:left="786" w:hanging="360"/>
      </w:pPr>
      <w:rPr>
        <w:rFonts w:hint="default"/>
      </w:rPr>
    </w:lvl>
  </w:abstractNum>
  <w:abstractNum w:abstractNumId="11">
    <w:nsid w:val="30881E7B"/>
    <w:multiLevelType w:val="singleLevel"/>
    <w:tmpl w:val="1074B802"/>
    <w:lvl w:ilvl="0">
      <w:start w:val="1"/>
      <w:numFmt w:val="bullet"/>
      <w:lvlText w:val="-"/>
      <w:lvlJc w:val="left"/>
      <w:pPr>
        <w:tabs>
          <w:tab w:val="num" w:pos="930"/>
        </w:tabs>
        <w:ind w:left="930" w:hanging="360"/>
      </w:pPr>
      <w:rPr>
        <w:rFonts w:hint="default"/>
      </w:rPr>
    </w:lvl>
  </w:abstractNum>
  <w:abstractNum w:abstractNumId="12">
    <w:nsid w:val="33C70C4F"/>
    <w:multiLevelType w:val="singleLevel"/>
    <w:tmpl w:val="CFAC7912"/>
    <w:lvl w:ilvl="0">
      <w:start w:val="1"/>
      <w:numFmt w:val="bullet"/>
      <w:lvlText w:val="-"/>
      <w:lvlJc w:val="left"/>
      <w:pPr>
        <w:tabs>
          <w:tab w:val="num" w:pos="786"/>
        </w:tabs>
        <w:ind w:left="786" w:hanging="360"/>
      </w:pPr>
      <w:rPr>
        <w:rFonts w:hint="default"/>
      </w:rPr>
    </w:lvl>
  </w:abstractNum>
  <w:abstractNum w:abstractNumId="13">
    <w:nsid w:val="34FA21B1"/>
    <w:multiLevelType w:val="singleLevel"/>
    <w:tmpl w:val="812ABCE4"/>
    <w:lvl w:ilvl="0">
      <w:start w:val="1"/>
      <w:numFmt w:val="bullet"/>
      <w:lvlText w:val="-"/>
      <w:lvlJc w:val="left"/>
      <w:pPr>
        <w:tabs>
          <w:tab w:val="num" w:pos="930"/>
        </w:tabs>
        <w:ind w:left="930" w:hanging="360"/>
      </w:pPr>
      <w:rPr>
        <w:rFonts w:hint="default"/>
      </w:rPr>
    </w:lvl>
  </w:abstractNum>
  <w:abstractNum w:abstractNumId="14">
    <w:nsid w:val="41E3566A"/>
    <w:multiLevelType w:val="singleLevel"/>
    <w:tmpl w:val="DE8E6B92"/>
    <w:lvl w:ilvl="0">
      <w:start w:val="3"/>
      <w:numFmt w:val="bullet"/>
      <w:lvlText w:val="-"/>
      <w:lvlJc w:val="left"/>
      <w:pPr>
        <w:tabs>
          <w:tab w:val="num" w:pos="927"/>
        </w:tabs>
        <w:ind w:left="927" w:hanging="360"/>
      </w:pPr>
      <w:rPr>
        <w:rFonts w:hint="default"/>
      </w:rPr>
    </w:lvl>
  </w:abstractNum>
  <w:abstractNum w:abstractNumId="15">
    <w:nsid w:val="4AA27F23"/>
    <w:multiLevelType w:val="singleLevel"/>
    <w:tmpl w:val="52249ED4"/>
    <w:lvl w:ilvl="0">
      <w:start w:val="1"/>
      <w:numFmt w:val="decimal"/>
      <w:lvlText w:val="%1."/>
      <w:lvlJc w:val="left"/>
      <w:pPr>
        <w:tabs>
          <w:tab w:val="num" w:pos="927"/>
        </w:tabs>
        <w:ind w:left="927" w:hanging="360"/>
      </w:pPr>
      <w:rPr>
        <w:rFonts w:hint="default"/>
      </w:rPr>
    </w:lvl>
  </w:abstractNum>
  <w:abstractNum w:abstractNumId="16">
    <w:nsid w:val="4B2171A7"/>
    <w:multiLevelType w:val="singleLevel"/>
    <w:tmpl w:val="474CC05C"/>
    <w:lvl w:ilvl="0">
      <w:start w:val="1"/>
      <w:numFmt w:val="bullet"/>
      <w:lvlText w:val="-"/>
      <w:lvlJc w:val="left"/>
      <w:pPr>
        <w:tabs>
          <w:tab w:val="num" w:pos="786"/>
        </w:tabs>
        <w:ind w:left="786" w:hanging="360"/>
      </w:pPr>
      <w:rPr>
        <w:rFonts w:hint="default"/>
      </w:rPr>
    </w:lvl>
  </w:abstractNum>
  <w:abstractNum w:abstractNumId="17">
    <w:nsid w:val="4B8A3F5F"/>
    <w:multiLevelType w:val="singleLevel"/>
    <w:tmpl w:val="DF623452"/>
    <w:lvl w:ilvl="0">
      <w:start w:val="1"/>
      <w:numFmt w:val="bullet"/>
      <w:lvlText w:val="-"/>
      <w:lvlJc w:val="left"/>
      <w:pPr>
        <w:tabs>
          <w:tab w:val="num" w:pos="765"/>
        </w:tabs>
        <w:ind w:left="765" w:hanging="360"/>
      </w:pPr>
      <w:rPr>
        <w:rFonts w:hint="default"/>
      </w:rPr>
    </w:lvl>
  </w:abstractNum>
  <w:abstractNum w:abstractNumId="18">
    <w:nsid w:val="4E0B35DE"/>
    <w:multiLevelType w:val="multilevel"/>
    <w:tmpl w:val="9162C934"/>
    <w:lvl w:ilvl="0">
      <w:start w:val="1"/>
      <w:numFmt w:val="decimal"/>
      <w:lvlText w:val="%1."/>
      <w:lvlJc w:val="left"/>
      <w:pPr>
        <w:tabs>
          <w:tab w:val="num" w:pos="360"/>
        </w:tabs>
        <w:ind w:left="360" w:hanging="360"/>
      </w:pPr>
      <w:rPr>
        <w:rFonts w:hint="default"/>
        <w:u w:val="none"/>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55B6720E"/>
    <w:multiLevelType w:val="singleLevel"/>
    <w:tmpl w:val="9D927C00"/>
    <w:lvl w:ilvl="0">
      <w:start w:val="1"/>
      <w:numFmt w:val="bullet"/>
      <w:lvlText w:val="-"/>
      <w:lvlJc w:val="left"/>
      <w:pPr>
        <w:tabs>
          <w:tab w:val="num" w:pos="930"/>
        </w:tabs>
        <w:ind w:left="930" w:hanging="360"/>
      </w:pPr>
      <w:rPr>
        <w:rFonts w:hint="default"/>
      </w:rPr>
    </w:lvl>
  </w:abstractNum>
  <w:abstractNum w:abstractNumId="20">
    <w:nsid w:val="55BE21FC"/>
    <w:multiLevelType w:val="singleLevel"/>
    <w:tmpl w:val="E48A0116"/>
    <w:lvl w:ilvl="0">
      <w:start w:val="1"/>
      <w:numFmt w:val="bullet"/>
      <w:lvlText w:val="-"/>
      <w:lvlJc w:val="left"/>
      <w:pPr>
        <w:tabs>
          <w:tab w:val="num" w:pos="927"/>
        </w:tabs>
        <w:ind w:left="927" w:hanging="360"/>
      </w:pPr>
      <w:rPr>
        <w:rFonts w:hint="default"/>
      </w:rPr>
    </w:lvl>
  </w:abstractNum>
  <w:abstractNum w:abstractNumId="21">
    <w:nsid w:val="55D106F9"/>
    <w:multiLevelType w:val="singleLevel"/>
    <w:tmpl w:val="53E877B4"/>
    <w:lvl w:ilvl="0">
      <w:start w:val="1"/>
      <w:numFmt w:val="bullet"/>
      <w:lvlText w:val="-"/>
      <w:lvlJc w:val="left"/>
      <w:pPr>
        <w:tabs>
          <w:tab w:val="num" w:pos="930"/>
        </w:tabs>
        <w:ind w:left="930" w:hanging="360"/>
      </w:pPr>
      <w:rPr>
        <w:rFonts w:hint="default"/>
      </w:rPr>
    </w:lvl>
  </w:abstractNum>
  <w:abstractNum w:abstractNumId="22">
    <w:nsid w:val="570702B2"/>
    <w:multiLevelType w:val="singleLevel"/>
    <w:tmpl w:val="2292B0BE"/>
    <w:lvl w:ilvl="0">
      <w:start w:val="1"/>
      <w:numFmt w:val="bullet"/>
      <w:lvlText w:val="-"/>
      <w:lvlJc w:val="left"/>
      <w:pPr>
        <w:tabs>
          <w:tab w:val="num" w:pos="930"/>
        </w:tabs>
        <w:ind w:left="930" w:hanging="360"/>
      </w:pPr>
      <w:rPr>
        <w:rFonts w:hint="default"/>
      </w:rPr>
    </w:lvl>
  </w:abstractNum>
  <w:abstractNum w:abstractNumId="23">
    <w:nsid w:val="58CE1439"/>
    <w:multiLevelType w:val="singleLevel"/>
    <w:tmpl w:val="EEE45D0A"/>
    <w:lvl w:ilvl="0">
      <w:start w:val="1"/>
      <w:numFmt w:val="bullet"/>
      <w:lvlText w:val="-"/>
      <w:lvlJc w:val="left"/>
      <w:pPr>
        <w:tabs>
          <w:tab w:val="num" w:pos="927"/>
        </w:tabs>
        <w:ind w:left="927" w:hanging="360"/>
      </w:pPr>
      <w:rPr>
        <w:rFonts w:hint="default"/>
      </w:rPr>
    </w:lvl>
  </w:abstractNum>
  <w:abstractNum w:abstractNumId="24">
    <w:nsid w:val="5FA87870"/>
    <w:multiLevelType w:val="singleLevel"/>
    <w:tmpl w:val="4942EB22"/>
    <w:lvl w:ilvl="0">
      <w:start w:val="1"/>
      <w:numFmt w:val="bullet"/>
      <w:lvlText w:val="-"/>
      <w:lvlJc w:val="left"/>
      <w:pPr>
        <w:tabs>
          <w:tab w:val="num" w:pos="930"/>
        </w:tabs>
        <w:ind w:left="930" w:hanging="360"/>
      </w:pPr>
      <w:rPr>
        <w:rFonts w:hint="default"/>
      </w:rPr>
    </w:lvl>
  </w:abstractNum>
  <w:abstractNum w:abstractNumId="25">
    <w:nsid w:val="6379588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6">
    <w:nsid w:val="63EE70F8"/>
    <w:multiLevelType w:val="singleLevel"/>
    <w:tmpl w:val="5CA6B434"/>
    <w:lvl w:ilvl="0">
      <w:start w:val="1"/>
      <w:numFmt w:val="bullet"/>
      <w:lvlText w:val="-"/>
      <w:lvlJc w:val="left"/>
      <w:pPr>
        <w:tabs>
          <w:tab w:val="num" w:pos="927"/>
        </w:tabs>
        <w:ind w:left="927" w:hanging="360"/>
      </w:pPr>
      <w:rPr>
        <w:rFonts w:hint="default"/>
      </w:rPr>
    </w:lvl>
  </w:abstractNum>
  <w:abstractNum w:abstractNumId="27">
    <w:nsid w:val="69EF3196"/>
    <w:multiLevelType w:val="singleLevel"/>
    <w:tmpl w:val="0220FF3A"/>
    <w:lvl w:ilvl="0">
      <w:start w:val="1"/>
      <w:numFmt w:val="bullet"/>
      <w:lvlText w:val="-"/>
      <w:lvlJc w:val="left"/>
      <w:pPr>
        <w:tabs>
          <w:tab w:val="num" w:pos="930"/>
        </w:tabs>
        <w:ind w:left="930" w:hanging="360"/>
      </w:pPr>
      <w:rPr>
        <w:rFonts w:hint="default"/>
      </w:rPr>
    </w:lvl>
  </w:abstractNum>
  <w:abstractNum w:abstractNumId="28">
    <w:nsid w:val="6F444DBC"/>
    <w:multiLevelType w:val="singleLevel"/>
    <w:tmpl w:val="474CC05C"/>
    <w:lvl w:ilvl="0">
      <w:start w:val="1"/>
      <w:numFmt w:val="bullet"/>
      <w:lvlText w:val="-"/>
      <w:lvlJc w:val="left"/>
      <w:pPr>
        <w:tabs>
          <w:tab w:val="num" w:pos="786"/>
        </w:tabs>
        <w:ind w:left="786" w:hanging="360"/>
      </w:pPr>
      <w:rPr>
        <w:rFonts w:hint="default"/>
      </w:rPr>
    </w:lvl>
  </w:abstractNum>
  <w:abstractNum w:abstractNumId="29">
    <w:nsid w:val="70ED7247"/>
    <w:multiLevelType w:val="singleLevel"/>
    <w:tmpl w:val="B038CC78"/>
    <w:lvl w:ilvl="0">
      <w:start w:val="1"/>
      <w:numFmt w:val="bullet"/>
      <w:lvlText w:val="-"/>
      <w:lvlJc w:val="left"/>
      <w:pPr>
        <w:tabs>
          <w:tab w:val="num" w:pos="930"/>
        </w:tabs>
        <w:ind w:left="930" w:hanging="360"/>
      </w:pPr>
      <w:rPr>
        <w:rFonts w:hint="default"/>
      </w:rPr>
    </w:lvl>
  </w:abstractNum>
  <w:abstractNum w:abstractNumId="30">
    <w:nsid w:val="762706CB"/>
    <w:multiLevelType w:val="singleLevel"/>
    <w:tmpl w:val="474CC05C"/>
    <w:lvl w:ilvl="0">
      <w:start w:val="1"/>
      <w:numFmt w:val="bullet"/>
      <w:lvlText w:val="-"/>
      <w:lvlJc w:val="left"/>
      <w:pPr>
        <w:tabs>
          <w:tab w:val="num" w:pos="786"/>
        </w:tabs>
        <w:ind w:left="786" w:hanging="360"/>
      </w:pPr>
      <w:rPr>
        <w:rFonts w:hint="default"/>
      </w:rPr>
    </w:lvl>
  </w:abstractNum>
  <w:abstractNum w:abstractNumId="31">
    <w:nsid w:val="775A0A36"/>
    <w:multiLevelType w:val="singleLevel"/>
    <w:tmpl w:val="EF727516"/>
    <w:lvl w:ilvl="0">
      <w:start w:val="1"/>
      <w:numFmt w:val="bullet"/>
      <w:lvlText w:val="-"/>
      <w:lvlJc w:val="left"/>
      <w:pPr>
        <w:tabs>
          <w:tab w:val="num" w:pos="930"/>
        </w:tabs>
        <w:ind w:left="930" w:hanging="360"/>
      </w:pPr>
      <w:rPr>
        <w:rFonts w:hint="default"/>
      </w:rPr>
    </w:lvl>
  </w:abstractNum>
  <w:abstractNum w:abstractNumId="32">
    <w:nsid w:val="77BB13D5"/>
    <w:multiLevelType w:val="singleLevel"/>
    <w:tmpl w:val="EA4AABE2"/>
    <w:lvl w:ilvl="0">
      <w:start w:val="1"/>
      <w:numFmt w:val="decimal"/>
      <w:lvlText w:val="%1."/>
      <w:lvlJc w:val="left"/>
      <w:pPr>
        <w:tabs>
          <w:tab w:val="num" w:pos="810"/>
        </w:tabs>
        <w:ind w:left="810" w:hanging="360"/>
      </w:pPr>
      <w:rPr>
        <w:rFonts w:hint="default"/>
      </w:rPr>
    </w:lvl>
  </w:abstractNum>
  <w:num w:numId="1">
    <w:abstractNumId w:val="18"/>
  </w:num>
  <w:num w:numId="2">
    <w:abstractNumId w:val="12"/>
  </w:num>
  <w:num w:numId="3">
    <w:abstractNumId w:val="4"/>
  </w:num>
  <w:num w:numId="4">
    <w:abstractNumId w:val="7"/>
  </w:num>
  <w:num w:numId="5">
    <w:abstractNumId w:val="10"/>
  </w:num>
  <w:num w:numId="6">
    <w:abstractNumId w:val="9"/>
  </w:num>
  <w:num w:numId="7">
    <w:abstractNumId w:val="16"/>
  </w:num>
  <w:num w:numId="8">
    <w:abstractNumId w:val="28"/>
  </w:num>
  <w:num w:numId="9">
    <w:abstractNumId w:val="30"/>
  </w:num>
  <w:num w:numId="10">
    <w:abstractNumId w:val="17"/>
  </w:num>
  <w:num w:numId="11">
    <w:abstractNumId w:val="14"/>
  </w:num>
  <w:num w:numId="12">
    <w:abstractNumId w:val="15"/>
  </w:num>
  <w:num w:numId="13">
    <w:abstractNumId w:val="25"/>
  </w:num>
  <w:num w:numId="14">
    <w:abstractNumId w:val="26"/>
  </w:num>
  <w:num w:numId="15">
    <w:abstractNumId w:val="23"/>
  </w:num>
  <w:num w:numId="16">
    <w:abstractNumId w:val="20"/>
  </w:num>
  <w:num w:numId="17">
    <w:abstractNumId w:val="2"/>
  </w:num>
  <w:num w:numId="18">
    <w:abstractNumId w:val="22"/>
  </w:num>
  <w:num w:numId="19">
    <w:abstractNumId w:val="3"/>
  </w:num>
  <w:num w:numId="20">
    <w:abstractNumId w:val="0"/>
  </w:num>
  <w:num w:numId="21">
    <w:abstractNumId w:val="13"/>
  </w:num>
  <w:num w:numId="22">
    <w:abstractNumId w:val="1"/>
  </w:num>
  <w:num w:numId="23">
    <w:abstractNumId w:val="6"/>
  </w:num>
  <w:num w:numId="24">
    <w:abstractNumId w:val="19"/>
  </w:num>
  <w:num w:numId="25">
    <w:abstractNumId w:val="21"/>
  </w:num>
  <w:num w:numId="26">
    <w:abstractNumId w:val="24"/>
  </w:num>
  <w:num w:numId="27">
    <w:abstractNumId w:val="5"/>
  </w:num>
  <w:num w:numId="28">
    <w:abstractNumId w:val="31"/>
  </w:num>
  <w:num w:numId="29">
    <w:abstractNumId w:val="8"/>
  </w:num>
  <w:num w:numId="30">
    <w:abstractNumId w:val="11"/>
  </w:num>
  <w:num w:numId="31">
    <w:abstractNumId w:val="27"/>
  </w:num>
  <w:num w:numId="32">
    <w:abstractNumId w:val="29"/>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D7505"/>
    <w:rsid w:val="004D7505"/>
    <w:rsid w:val="006946BE"/>
    <w:rsid w:val="00AE0D9D"/>
    <w:rsid w:val="00E51A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next w:val="a"/>
    <w:qFormat/>
    <w:pPr>
      <w:keepNext/>
      <w:jc w:val="center"/>
      <w:outlineLvl w:val="0"/>
    </w:pPr>
    <w:rPr>
      <w:sz w:val="22"/>
      <w:u w:val="single"/>
    </w:rPr>
  </w:style>
  <w:style w:type="paragraph" w:styleId="2">
    <w:name w:val="heading 2"/>
    <w:basedOn w:val="a"/>
    <w:next w:val="a"/>
    <w:qFormat/>
    <w:pPr>
      <w:keepNext/>
      <w:jc w:val="right"/>
      <w:outlineLvl w:val="1"/>
    </w:pPr>
    <w:rPr>
      <w:sz w:val="22"/>
      <w:u w:val="single"/>
    </w:rPr>
  </w:style>
  <w:style w:type="paragraph" w:styleId="3">
    <w:name w:val="heading 3"/>
    <w:basedOn w:val="a"/>
    <w:next w:val="a"/>
    <w:qFormat/>
    <w:pPr>
      <w:keepNext/>
      <w:jc w:val="center"/>
      <w:outlineLvl w:val="2"/>
    </w:pPr>
    <w:rPr>
      <w:rFonts w:ascii="Arial" w:hAnsi="Arial"/>
      <w:b/>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rPr>
      <w:sz w:val="22"/>
    </w:rPr>
  </w:style>
  <w:style w:type="paragraph" w:styleId="20">
    <w:name w:val="Body Text Indent 2"/>
    <w:basedOn w:val="a"/>
    <w:semiHidden/>
    <w:pPr>
      <w:ind w:firstLine="567"/>
    </w:pPr>
    <w:rPr>
      <w:sz w:val="22"/>
    </w:rPr>
  </w:style>
  <w:style w:type="paragraph" w:styleId="a4">
    <w:name w:val="Body Text"/>
    <w:basedOn w:val="a"/>
    <w:semiHidden/>
    <w:rPr>
      <w:sz w:val="22"/>
    </w:rPr>
  </w:style>
  <w:style w:type="paragraph" w:styleId="30">
    <w:name w:val="Body Text Indent 3"/>
    <w:basedOn w:val="a"/>
    <w:semiHidden/>
    <w:pPr>
      <w:ind w:firstLine="567"/>
      <w:jc w:val="both"/>
    </w:pPr>
    <w:rPr>
      <w:sz w:val="22"/>
    </w:rPr>
  </w:style>
  <w:style w:type="paragraph" w:styleId="21">
    <w:name w:val="Body Text 2"/>
    <w:basedOn w:val="a"/>
    <w:semiHidden/>
    <w:pPr>
      <w:jc w:val="both"/>
    </w:pPr>
    <w:rPr>
      <w:sz w:val="22"/>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22933</Words>
  <Characters>13072</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Государственный                                                                               Союз архитекторов</vt:lpstr>
    </vt:vector>
  </TitlesOfParts>
  <Company>CIM</Company>
  <LinksUpToDate>false</LinksUpToDate>
  <CharactersWithSpaces>35934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Союз архитекторов</dc:title>
  <dc:creator>L&amp;M</dc:creator>
  <cp:lastModifiedBy>p-podufalov</cp:lastModifiedBy>
  <cp:revision>2</cp:revision>
  <dcterms:created xsi:type="dcterms:W3CDTF">2012-07-26T15:38:00Z</dcterms:created>
  <dcterms:modified xsi:type="dcterms:W3CDTF">2012-07-26T15:38:00Z</dcterms:modified>
</cp:coreProperties>
</file>